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7664"/>
      </w:tblGrid>
      <w:tr w:rsidR="005C6F64" w:rsidTr="005C6F64">
        <w:tc>
          <w:tcPr>
            <w:tcW w:w="1559" w:type="dxa"/>
          </w:tcPr>
          <w:p w:rsidR="005C6F64" w:rsidRDefault="00255ACD" w:rsidP="005C6F64">
            <w:pPr>
              <w:spacing w:after="3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</w:rPr>
            </w:pPr>
            <w:r w:rsidRPr="0089493A"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167640</wp:posOffset>
                  </wp:positionV>
                  <wp:extent cx="545658" cy="617220"/>
                  <wp:effectExtent l="0" t="0" r="6985" b="0"/>
                  <wp:wrapTight wrapText="bothSides">
                    <wp:wrapPolygon edited="0">
                      <wp:start x="0" y="0"/>
                      <wp:lineTo x="0" y="20667"/>
                      <wp:lineTo x="21122" y="20667"/>
                      <wp:lineTo x="21122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658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80" w:type="dxa"/>
          </w:tcPr>
          <w:p w:rsidR="005C6F64" w:rsidRDefault="005C6F64" w:rsidP="005C6F64">
            <w:pPr>
              <w:spacing w:after="30" w:line="259" w:lineRule="auto"/>
              <w:ind w:left="284" w:right="0" w:firstLine="0"/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                       </w:t>
            </w:r>
          </w:p>
          <w:p w:rsidR="005C6F64" w:rsidRPr="005C6F64" w:rsidRDefault="00255ACD" w:rsidP="00FC1A79">
            <w:pPr>
              <w:spacing w:after="30" w:line="259" w:lineRule="auto"/>
              <w:ind w:right="0"/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Obec Nové Sedlice</w:t>
            </w:r>
          </w:p>
          <w:p w:rsidR="005C6F64" w:rsidRPr="00BE7ACA" w:rsidRDefault="005C6F64" w:rsidP="00FC1A79">
            <w:pPr>
              <w:spacing w:after="7" w:line="263" w:lineRule="auto"/>
              <w:ind w:right="0"/>
              <w:jc w:val="left"/>
              <w:rPr>
                <w:rFonts w:ascii="Arial" w:eastAsia="Arial" w:hAnsi="Arial" w:cs="Arial"/>
                <w:sz w:val="20"/>
              </w:rPr>
            </w:pPr>
            <w:r w:rsidRPr="00BE7ACA">
              <w:rPr>
                <w:rFonts w:ascii="Arial" w:eastAsia="Arial" w:hAnsi="Arial" w:cs="Arial"/>
                <w:sz w:val="20"/>
              </w:rPr>
              <w:t xml:space="preserve"> </w:t>
            </w:r>
            <w:r w:rsidR="00255ACD" w:rsidRPr="00BE7ACA">
              <w:rPr>
                <w:rFonts w:ascii="Arial" w:eastAsia="Arial" w:hAnsi="Arial" w:cs="Arial"/>
                <w:sz w:val="20"/>
              </w:rPr>
              <w:t xml:space="preserve">ul. </w:t>
            </w:r>
            <w:proofErr w:type="spellStart"/>
            <w:r w:rsidR="00255ACD" w:rsidRPr="00BE7ACA">
              <w:rPr>
                <w:rFonts w:ascii="Arial" w:eastAsia="Arial" w:hAnsi="Arial" w:cs="Arial"/>
                <w:sz w:val="20"/>
              </w:rPr>
              <w:t>Zahumenní</w:t>
            </w:r>
            <w:proofErr w:type="spellEnd"/>
            <w:r w:rsidR="00255ACD" w:rsidRPr="00BE7ACA">
              <w:rPr>
                <w:rFonts w:ascii="Arial" w:eastAsia="Arial" w:hAnsi="Arial" w:cs="Arial"/>
                <w:sz w:val="20"/>
              </w:rPr>
              <w:t xml:space="preserve"> 85</w:t>
            </w:r>
            <w:r w:rsidR="000D4F24" w:rsidRPr="00BE7ACA">
              <w:rPr>
                <w:rFonts w:ascii="Arial" w:eastAsia="Arial" w:hAnsi="Arial" w:cs="Arial"/>
                <w:sz w:val="20"/>
              </w:rPr>
              <w:t xml:space="preserve">, </w:t>
            </w:r>
            <w:r w:rsidR="00255ACD" w:rsidRPr="00BE7ACA">
              <w:rPr>
                <w:rFonts w:ascii="Arial" w:eastAsia="Arial" w:hAnsi="Arial" w:cs="Arial"/>
                <w:sz w:val="20"/>
              </w:rPr>
              <w:t>747 06 Nové Sedlice</w:t>
            </w:r>
          </w:p>
          <w:p w:rsidR="005C6F64" w:rsidRPr="00FC1A79" w:rsidRDefault="005C6F64" w:rsidP="00FC1A79">
            <w:pPr>
              <w:spacing w:after="7" w:line="263" w:lineRule="auto"/>
              <w:ind w:right="0"/>
              <w:jc w:val="left"/>
              <w:rPr>
                <w:rFonts w:ascii="Arial" w:eastAsia="Arial" w:hAnsi="Arial" w:cs="Arial"/>
                <w:sz w:val="20"/>
              </w:rPr>
            </w:pPr>
            <w:r w:rsidRPr="00BE7ACA">
              <w:rPr>
                <w:rFonts w:ascii="Arial" w:eastAsia="Arial" w:hAnsi="Arial" w:cs="Arial"/>
                <w:sz w:val="20"/>
              </w:rPr>
              <w:t xml:space="preserve"> I</w:t>
            </w:r>
            <w:r w:rsidR="00FC1A79" w:rsidRPr="00BE7ACA">
              <w:rPr>
                <w:rFonts w:ascii="Arial" w:eastAsia="Arial" w:hAnsi="Arial" w:cs="Arial"/>
                <w:sz w:val="20"/>
              </w:rPr>
              <w:t>Č</w:t>
            </w:r>
            <w:r w:rsidR="00255ACD" w:rsidRPr="00BE7ACA">
              <w:rPr>
                <w:rFonts w:ascii="Arial" w:eastAsia="Arial" w:hAnsi="Arial" w:cs="Arial"/>
                <w:sz w:val="20"/>
              </w:rPr>
              <w:t>: 66144540</w:t>
            </w:r>
            <w:r w:rsidR="00FC1A79" w:rsidRPr="00BE7ACA">
              <w:rPr>
                <w:rFonts w:ascii="Arial" w:eastAsia="Arial" w:hAnsi="Arial" w:cs="Arial"/>
                <w:sz w:val="20"/>
              </w:rPr>
              <w:t>, Česká spořitelna</w:t>
            </w:r>
            <w:r w:rsidR="000D4F24" w:rsidRPr="00BE7ACA">
              <w:rPr>
                <w:rFonts w:ascii="Arial" w:eastAsia="Arial" w:hAnsi="Arial" w:cs="Arial"/>
                <w:sz w:val="20"/>
              </w:rPr>
              <w:t xml:space="preserve"> Opava</w:t>
            </w:r>
            <w:r w:rsidR="00FC1A79" w:rsidRPr="00BE7ACA">
              <w:rPr>
                <w:rFonts w:ascii="Arial" w:eastAsia="Arial" w:hAnsi="Arial" w:cs="Arial"/>
                <w:sz w:val="20"/>
              </w:rPr>
              <w:t xml:space="preserve">, a.s., </w:t>
            </w:r>
            <w:r w:rsidR="006606B3" w:rsidRPr="00BE7ACA">
              <w:rPr>
                <w:rFonts w:ascii="Arial" w:eastAsia="Arial" w:hAnsi="Arial" w:cs="Arial"/>
                <w:sz w:val="20"/>
              </w:rPr>
              <w:t>č. účtu</w:t>
            </w:r>
            <w:r w:rsidR="00255ACD" w:rsidRPr="00BE7ACA">
              <w:rPr>
                <w:rFonts w:ascii="Arial" w:eastAsia="Arial" w:hAnsi="Arial" w:cs="Arial"/>
                <w:sz w:val="20"/>
              </w:rPr>
              <w:t>: 1842723349/0800</w:t>
            </w:r>
            <w:r w:rsidR="00FC1A79" w:rsidRPr="00992D9F">
              <w:rPr>
                <w:rFonts w:eastAsia="Arial"/>
                <w:sz w:val="20"/>
              </w:rPr>
              <w:t xml:space="preserve"> </w:t>
            </w:r>
          </w:p>
        </w:tc>
      </w:tr>
    </w:tbl>
    <w:p w:rsidR="00C24F5D" w:rsidRDefault="00FD04F0" w:rsidP="00BE7ACA">
      <w:pPr>
        <w:spacing w:after="30" w:line="259" w:lineRule="auto"/>
        <w:ind w:left="0" w:right="0" w:firstLine="0"/>
        <w:jc w:val="left"/>
      </w:pPr>
      <w:r>
        <w:t xml:space="preserve"> </w:t>
      </w:r>
    </w:p>
    <w:p w:rsidR="00103524" w:rsidRDefault="00103524" w:rsidP="00BE7ACA">
      <w:pPr>
        <w:spacing w:after="30" w:line="259" w:lineRule="auto"/>
        <w:ind w:left="0" w:right="0" w:firstLine="0"/>
        <w:jc w:val="left"/>
      </w:pPr>
    </w:p>
    <w:p w:rsidR="00C24F5D" w:rsidRPr="00BE7ACA" w:rsidRDefault="00FD04F0">
      <w:pPr>
        <w:pStyle w:val="Nadpis1"/>
        <w:rPr>
          <w:rFonts w:ascii="Arial" w:hAnsi="Arial" w:cs="Arial"/>
        </w:rPr>
      </w:pPr>
      <w:r w:rsidRPr="00BE7ACA">
        <w:rPr>
          <w:rFonts w:ascii="Arial" w:hAnsi="Arial" w:cs="Arial"/>
        </w:rPr>
        <w:t>REKLAMAČNÍ ŘÁD</w:t>
      </w:r>
      <w:r w:rsidRPr="00BE7ACA">
        <w:rPr>
          <w:rFonts w:ascii="Arial" w:hAnsi="Arial" w:cs="Arial"/>
          <w:sz w:val="20"/>
        </w:rPr>
        <w:t xml:space="preserve"> </w:t>
      </w:r>
    </w:p>
    <w:p w:rsidR="00C24F5D" w:rsidRPr="00BE7ACA" w:rsidRDefault="00FD04F0">
      <w:pPr>
        <w:spacing w:after="107" w:line="259" w:lineRule="auto"/>
        <w:ind w:left="52" w:right="0" w:firstLine="0"/>
        <w:jc w:val="center"/>
        <w:rPr>
          <w:rFonts w:ascii="Arial" w:hAnsi="Arial" w:cs="Arial"/>
        </w:rPr>
      </w:pPr>
      <w:r w:rsidRPr="00BE7ACA">
        <w:rPr>
          <w:rFonts w:ascii="Arial" w:eastAsia="Arial" w:hAnsi="Arial" w:cs="Arial"/>
          <w:sz w:val="20"/>
        </w:rPr>
        <w:t xml:space="preserve"> </w:t>
      </w:r>
    </w:p>
    <w:p w:rsidR="00C24F5D" w:rsidRPr="00BE7ACA" w:rsidRDefault="00FD04F0">
      <w:pPr>
        <w:pStyle w:val="Nadpis2"/>
        <w:ind w:left="365" w:right="357"/>
        <w:rPr>
          <w:rFonts w:ascii="Arial" w:hAnsi="Arial" w:cs="Arial"/>
        </w:rPr>
      </w:pPr>
      <w:r w:rsidRPr="00BE7ACA">
        <w:rPr>
          <w:rFonts w:ascii="Arial" w:hAnsi="Arial" w:cs="Arial"/>
          <w:sz w:val="22"/>
        </w:rPr>
        <w:t xml:space="preserve">I. </w:t>
      </w:r>
      <w:r w:rsidRPr="00BE7ACA">
        <w:rPr>
          <w:rFonts w:ascii="Arial" w:hAnsi="Arial" w:cs="Arial"/>
        </w:rPr>
        <w:t xml:space="preserve">Obecná ustanovení </w:t>
      </w:r>
    </w:p>
    <w:p w:rsidR="00C24F5D" w:rsidRPr="00BE7ACA" w:rsidRDefault="00FD04F0">
      <w:pPr>
        <w:spacing w:after="24" w:line="259" w:lineRule="auto"/>
        <w:ind w:left="0" w:right="0" w:firstLine="0"/>
        <w:jc w:val="left"/>
        <w:rPr>
          <w:rFonts w:ascii="Arial" w:hAnsi="Arial" w:cs="Arial"/>
        </w:rPr>
      </w:pPr>
      <w:r w:rsidRPr="00BE7ACA">
        <w:rPr>
          <w:rFonts w:ascii="Arial" w:hAnsi="Arial" w:cs="Arial"/>
        </w:rPr>
        <w:t xml:space="preserve"> </w:t>
      </w:r>
    </w:p>
    <w:p w:rsidR="00C24F5D" w:rsidRPr="00BE7ACA" w:rsidRDefault="00255ACD">
      <w:pPr>
        <w:numPr>
          <w:ilvl w:val="0"/>
          <w:numId w:val="1"/>
        </w:numPr>
        <w:ind w:right="0" w:hanging="360"/>
        <w:rPr>
          <w:rFonts w:ascii="Arial" w:hAnsi="Arial" w:cs="Arial"/>
        </w:rPr>
      </w:pPr>
      <w:r w:rsidRPr="00BE7ACA">
        <w:rPr>
          <w:rFonts w:ascii="Arial" w:hAnsi="Arial" w:cs="Arial"/>
        </w:rPr>
        <w:t>Obec Nové Sedlice</w:t>
      </w:r>
      <w:r w:rsidR="00FD04F0" w:rsidRPr="00BE7ACA">
        <w:rPr>
          <w:rFonts w:ascii="Arial" w:hAnsi="Arial" w:cs="Arial"/>
        </w:rPr>
        <w:t xml:space="preserve">, jako </w:t>
      </w:r>
      <w:r w:rsidR="005C6F64" w:rsidRPr="00BE7ACA">
        <w:rPr>
          <w:rFonts w:ascii="Arial" w:hAnsi="Arial" w:cs="Arial"/>
        </w:rPr>
        <w:t xml:space="preserve">vlastník a </w:t>
      </w:r>
      <w:r w:rsidR="00FD04F0" w:rsidRPr="00BE7ACA">
        <w:rPr>
          <w:rFonts w:ascii="Arial" w:hAnsi="Arial" w:cs="Arial"/>
        </w:rPr>
        <w:t>provozovatel sítí a za</w:t>
      </w:r>
      <w:r w:rsidR="00177790" w:rsidRPr="00BE7ACA">
        <w:rPr>
          <w:rFonts w:ascii="Arial" w:hAnsi="Arial" w:cs="Arial"/>
        </w:rPr>
        <w:t xml:space="preserve">řízení pro </w:t>
      </w:r>
      <w:r w:rsidR="00FD04F0" w:rsidRPr="00BE7ACA">
        <w:rPr>
          <w:rFonts w:ascii="Arial" w:hAnsi="Arial" w:cs="Arial"/>
        </w:rPr>
        <w:t xml:space="preserve">odvádění odpadních vod veřejnou kanalizací (dále jen provozovatel) vydává ve smyslu § 36, odst. 3 písm. g., zákona č. 274/2001 Sb. o vodovodech a kanalizacích pro veřejnou potřebu v platném znění reklamační řád. </w:t>
      </w:r>
    </w:p>
    <w:p w:rsidR="00C24F5D" w:rsidRPr="00BE7ACA" w:rsidRDefault="00FD04F0">
      <w:pPr>
        <w:numPr>
          <w:ilvl w:val="0"/>
          <w:numId w:val="1"/>
        </w:numPr>
        <w:ind w:right="0" w:hanging="360"/>
        <w:rPr>
          <w:rFonts w:ascii="Arial" w:hAnsi="Arial" w:cs="Arial"/>
        </w:rPr>
      </w:pPr>
      <w:r w:rsidRPr="00BE7ACA">
        <w:rPr>
          <w:rFonts w:ascii="Arial" w:hAnsi="Arial" w:cs="Arial"/>
        </w:rPr>
        <w:t>Reklamační řád stanovuje rozsah a podmínky odpovědnosti</w:t>
      </w:r>
      <w:r w:rsidR="00F66905" w:rsidRPr="00BE7ACA">
        <w:rPr>
          <w:rFonts w:ascii="Arial" w:hAnsi="Arial" w:cs="Arial"/>
        </w:rPr>
        <w:t xml:space="preserve"> za reklamaci</w:t>
      </w:r>
      <w:r w:rsidR="003D6CED" w:rsidRPr="00BE7ACA">
        <w:rPr>
          <w:rFonts w:ascii="Arial" w:hAnsi="Arial" w:cs="Arial"/>
        </w:rPr>
        <w:t xml:space="preserve"> poskytovaných služeb v </w:t>
      </w:r>
      <w:r w:rsidRPr="00BE7ACA">
        <w:rPr>
          <w:rFonts w:ascii="Arial" w:hAnsi="Arial" w:cs="Arial"/>
        </w:rPr>
        <w:t>souvislos</w:t>
      </w:r>
      <w:r w:rsidR="00F66905" w:rsidRPr="00BE7ACA">
        <w:rPr>
          <w:rFonts w:ascii="Arial" w:hAnsi="Arial" w:cs="Arial"/>
        </w:rPr>
        <w:t xml:space="preserve">ti se zajištěním </w:t>
      </w:r>
      <w:r w:rsidRPr="00BE7ACA">
        <w:rPr>
          <w:rFonts w:ascii="Arial" w:hAnsi="Arial" w:cs="Arial"/>
        </w:rPr>
        <w:t>odvádění odpadní</w:t>
      </w:r>
      <w:r w:rsidR="003D6CED" w:rsidRPr="00BE7ACA">
        <w:rPr>
          <w:rFonts w:ascii="Arial" w:hAnsi="Arial" w:cs="Arial"/>
        </w:rPr>
        <w:t>ch vod</w:t>
      </w:r>
      <w:r w:rsidR="00F66905" w:rsidRPr="00BE7ACA">
        <w:rPr>
          <w:rFonts w:ascii="Arial" w:hAnsi="Arial" w:cs="Arial"/>
        </w:rPr>
        <w:t xml:space="preserve"> kanalizací, </w:t>
      </w:r>
      <w:r w:rsidR="003D6CED" w:rsidRPr="00BE7ACA">
        <w:rPr>
          <w:rFonts w:ascii="Arial" w:hAnsi="Arial" w:cs="Arial"/>
        </w:rPr>
        <w:t>způsob a </w:t>
      </w:r>
      <w:r w:rsidRPr="00BE7ACA">
        <w:rPr>
          <w:rFonts w:ascii="Arial" w:hAnsi="Arial" w:cs="Arial"/>
        </w:rPr>
        <w:t>místo jejich uplatnění včetně nároků odběratele vyplývajících z</w:t>
      </w:r>
      <w:r w:rsidR="00F66905" w:rsidRPr="00BE7ACA">
        <w:rPr>
          <w:rFonts w:ascii="Arial" w:hAnsi="Arial" w:cs="Arial"/>
        </w:rPr>
        <w:t xml:space="preserve"> této </w:t>
      </w:r>
      <w:r w:rsidRPr="00BE7ACA">
        <w:rPr>
          <w:rFonts w:ascii="Arial" w:hAnsi="Arial" w:cs="Arial"/>
        </w:rPr>
        <w:t xml:space="preserve">odpovědnosti provozovatele.  </w:t>
      </w:r>
    </w:p>
    <w:p w:rsidR="00C24F5D" w:rsidRPr="00BE7ACA" w:rsidRDefault="00FD04F0">
      <w:pPr>
        <w:numPr>
          <w:ilvl w:val="0"/>
          <w:numId w:val="1"/>
        </w:numPr>
        <w:ind w:right="0" w:hanging="360"/>
        <w:rPr>
          <w:rFonts w:ascii="Arial" w:hAnsi="Arial" w:cs="Arial"/>
        </w:rPr>
      </w:pPr>
      <w:r w:rsidRPr="00BE7ACA">
        <w:rPr>
          <w:rFonts w:ascii="Arial" w:hAnsi="Arial" w:cs="Arial"/>
        </w:rPr>
        <w:t xml:space="preserve">Reklamační řád se vztahuje na </w:t>
      </w:r>
      <w:r w:rsidR="00177790" w:rsidRPr="00BE7ACA">
        <w:rPr>
          <w:rFonts w:ascii="Arial" w:hAnsi="Arial" w:cs="Arial"/>
        </w:rPr>
        <w:t xml:space="preserve">dodávku </w:t>
      </w:r>
      <w:r w:rsidRPr="00BE7ACA">
        <w:rPr>
          <w:rFonts w:ascii="Arial" w:hAnsi="Arial" w:cs="Arial"/>
        </w:rPr>
        <w:t xml:space="preserve">odvádění odpadních vod kanalizací, které se uskutečňují na základě písemné smlouvy uzavřené podle § 8 odst. 6 zákona č. 274/2001 Sb., v platném znění. </w:t>
      </w:r>
    </w:p>
    <w:p w:rsidR="00C24F5D" w:rsidRPr="00BE7ACA" w:rsidRDefault="00FD04F0">
      <w:pPr>
        <w:spacing w:after="78" w:line="259" w:lineRule="auto"/>
        <w:ind w:left="0" w:right="0" w:firstLine="0"/>
        <w:jc w:val="left"/>
        <w:rPr>
          <w:rFonts w:ascii="Arial" w:hAnsi="Arial" w:cs="Arial"/>
        </w:rPr>
      </w:pPr>
      <w:r w:rsidRPr="00BE7ACA">
        <w:rPr>
          <w:rFonts w:ascii="Arial" w:hAnsi="Arial" w:cs="Arial"/>
        </w:rPr>
        <w:t xml:space="preserve">  </w:t>
      </w:r>
      <w:r w:rsidRPr="00BE7ACA">
        <w:rPr>
          <w:rFonts w:ascii="Arial" w:hAnsi="Arial" w:cs="Arial"/>
        </w:rPr>
        <w:tab/>
        <w:t xml:space="preserve"> </w:t>
      </w:r>
    </w:p>
    <w:p w:rsidR="00C24F5D" w:rsidRPr="00BE7ACA" w:rsidRDefault="00FD04F0">
      <w:pPr>
        <w:pStyle w:val="Nadpis2"/>
        <w:ind w:left="365" w:right="362"/>
        <w:rPr>
          <w:rFonts w:ascii="Arial" w:hAnsi="Arial" w:cs="Arial"/>
        </w:rPr>
      </w:pPr>
      <w:r w:rsidRPr="00BE7ACA">
        <w:rPr>
          <w:rFonts w:ascii="Arial" w:hAnsi="Arial" w:cs="Arial"/>
        </w:rPr>
        <w:t xml:space="preserve">II. Rozsah odpovědnosti </w:t>
      </w:r>
    </w:p>
    <w:p w:rsidR="00C24F5D" w:rsidRPr="00BE7ACA" w:rsidRDefault="00FD04F0">
      <w:pPr>
        <w:spacing w:after="27" w:line="259" w:lineRule="auto"/>
        <w:ind w:left="0" w:right="0" w:firstLine="0"/>
        <w:jc w:val="left"/>
        <w:rPr>
          <w:rFonts w:ascii="Arial" w:hAnsi="Arial" w:cs="Arial"/>
        </w:rPr>
      </w:pPr>
      <w:r w:rsidRPr="00BE7ACA">
        <w:rPr>
          <w:rFonts w:ascii="Arial" w:hAnsi="Arial" w:cs="Arial"/>
          <w:b/>
        </w:rPr>
        <w:t xml:space="preserve"> </w:t>
      </w:r>
    </w:p>
    <w:p w:rsidR="00C24F5D" w:rsidRPr="00BE7ACA" w:rsidRDefault="00FD04F0">
      <w:pPr>
        <w:spacing w:after="19" w:line="259" w:lineRule="auto"/>
        <w:ind w:left="-5" w:right="0"/>
        <w:jc w:val="left"/>
        <w:rPr>
          <w:rFonts w:ascii="Arial" w:hAnsi="Arial" w:cs="Arial"/>
        </w:rPr>
      </w:pPr>
      <w:r w:rsidRPr="00BE7ACA">
        <w:rPr>
          <w:rFonts w:ascii="Arial" w:hAnsi="Arial" w:cs="Arial"/>
          <w:b/>
        </w:rPr>
        <w:t xml:space="preserve">Odběratel má právo uplatnit vůči provozovateli odpovědnost za vady a reklamaci: </w:t>
      </w:r>
    </w:p>
    <w:p w:rsidR="00C24F5D" w:rsidRPr="00BE7ACA" w:rsidRDefault="00FD04F0">
      <w:pPr>
        <w:spacing w:after="20" w:line="259" w:lineRule="auto"/>
        <w:ind w:left="0" w:right="0" w:firstLine="0"/>
        <w:jc w:val="left"/>
        <w:rPr>
          <w:rFonts w:ascii="Arial" w:hAnsi="Arial" w:cs="Arial"/>
        </w:rPr>
      </w:pPr>
      <w:r w:rsidRPr="00BE7ACA">
        <w:rPr>
          <w:rFonts w:ascii="Arial" w:hAnsi="Arial" w:cs="Arial"/>
        </w:rPr>
        <w:t xml:space="preserve"> </w:t>
      </w:r>
    </w:p>
    <w:p w:rsidR="00C24F5D" w:rsidRPr="00BE7ACA" w:rsidRDefault="00FD04F0">
      <w:pPr>
        <w:numPr>
          <w:ilvl w:val="0"/>
          <w:numId w:val="2"/>
        </w:numPr>
        <w:ind w:right="0" w:hanging="360"/>
        <w:rPr>
          <w:rFonts w:ascii="Arial" w:hAnsi="Arial" w:cs="Arial"/>
        </w:rPr>
      </w:pPr>
      <w:r w:rsidRPr="00BE7ACA">
        <w:rPr>
          <w:rFonts w:ascii="Arial" w:hAnsi="Arial" w:cs="Arial"/>
        </w:rPr>
        <w:t xml:space="preserve">u odvádění odpadních vod </w:t>
      </w:r>
    </w:p>
    <w:p w:rsidR="00C24F5D" w:rsidRPr="00BE7ACA" w:rsidRDefault="00FD04F0">
      <w:pPr>
        <w:numPr>
          <w:ilvl w:val="1"/>
          <w:numId w:val="2"/>
        </w:numPr>
        <w:ind w:right="0" w:hanging="360"/>
        <w:rPr>
          <w:rFonts w:ascii="Arial" w:hAnsi="Arial" w:cs="Arial"/>
        </w:rPr>
      </w:pPr>
      <w:r w:rsidRPr="00BE7ACA">
        <w:rPr>
          <w:rFonts w:ascii="Arial" w:hAnsi="Arial" w:cs="Arial"/>
        </w:rPr>
        <w:t xml:space="preserve">na odvádění odpadních vod stanoveným způsobem </w:t>
      </w:r>
    </w:p>
    <w:p w:rsidR="00C24F5D" w:rsidRPr="00BE7ACA" w:rsidRDefault="00FD04F0">
      <w:pPr>
        <w:numPr>
          <w:ilvl w:val="1"/>
          <w:numId w:val="2"/>
        </w:numPr>
        <w:ind w:right="0" w:hanging="360"/>
        <w:rPr>
          <w:rFonts w:ascii="Arial" w:hAnsi="Arial" w:cs="Arial"/>
        </w:rPr>
      </w:pPr>
      <w:r w:rsidRPr="00BE7ACA">
        <w:rPr>
          <w:rFonts w:ascii="Arial" w:hAnsi="Arial" w:cs="Arial"/>
        </w:rPr>
        <w:t xml:space="preserve">na množství odváděných odpadních vod </w:t>
      </w:r>
    </w:p>
    <w:p w:rsidR="00C24F5D" w:rsidRPr="00BE7ACA" w:rsidRDefault="00FD04F0">
      <w:pPr>
        <w:numPr>
          <w:ilvl w:val="1"/>
          <w:numId w:val="2"/>
        </w:numPr>
        <w:ind w:right="0" w:hanging="360"/>
        <w:rPr>
          <w:rFonts w:ascii="Arial" w:hAnsi="Arial" w:cs="Arial"/>
          <w:color w:val="auto"/>
        </w:rPr>
      </w:pPr>
      <w:r w:rsidRPr="00BE7ACA">
        <w:rPr>
          <w:rFonts w:ascii="Arial" w:hAnsi="Arial" w:cs="Arial"/>
          <w:color w:val="auto"/>
        </w:rPr>
        <w:t xml:space="preserve">na množství odváděných srážkových vod </w:t>
      </w:r>
    </w:p>
    <w:p w:rsidR="00C24F5D" w:rsidRPr="00BE7ACA" w:rsidRDefault="00FD04F0">
      <w:pPr>
        <w:numPr>
          <w:ilvl w:val="1"/>
          <w:numId w:val="2"/>
        </w:numPr>
        <w:ind w:right="0" w:hanging="360"/>
        <w:rPr>
          <w:rFonts w:ascii="Arial" w:hAnsi="Arial" w:cs="Arial"/>
        </w:rPr>
      </w:pPr>
      <w:r w:rsidRPr="00BE7ACA">
        <w:rPr>
          <w:rFonts w:ascii="Arial" w:hAnsi="Arial" w:cs="Arial"/>
        </w:rPr>
        <w:t xml:space="preserve">související služby s odváděním odpadních vod  </w:t>
      </w:r>
    </w:p>
    <w:p w:rsidR="00C24F5D" w:rsidRPr="00BE7ACA" w:rsidRDefault="00FD04F0">
      <w:pPr>
        <w:numPr>
          <w:ilvl w:val="0"/>
          <w:numId w:val="2"/>
        </w:numPr>
        <w:ind w:right="0" w:hanging="360"/>
        <w:rPr>
          <w:rFonts w:ascii="Arial" w:hAnsi="Arial" w:cs="Arial"/>
        </w:rPr>
      </w:pPr>
      <w:r w:rsidRPr="00BE7ACA">
        <w:rPr>
          <w:rFonts w:ascii="Arial" w:hAnsi="Arial" w:cs="Arial"/>
        </w:rPr>
        <w:t>na vyúčt</w:t>
      </w:r>
      <w:r w:rsidR="00177790" w:rsidRPr="00BE7ACA">
        <w:rPr>
          <w:rFonts w:ascii="Arial" w:hAnsi="Arial" w:cs="Arial"/>
        </w:rPr>
        <w:t xml:space="preserve">ování související s bodem 1) </w:t>
      </w:r>
      <w:r w:rsidRPr="00BE7ACA">
        <w:rPr>
          <w:rFonts w:ascii="Arial" w:hAnsi="Arial" w:cs="Arial"/>
        </w:rPr>
        <w:t xml:space="preserve"> </w:t>
      </w:r>
    </w:p>
    <w:p w:rsidR="00C24F5D" w:rsidRPr="00BE7ACA" w:rsidRDefault="00FD04F0">
      <w:pPr>
        <w:spacing w:after="72" w:line="259" w:lineRule="auto"/>
        <w:ind w:left="0" w:right="0" w:firstLine="0"/>
        <w:jc w:val="left"/>
        <w:rPr>
          <w:rFonts w:ascii="Arial" w:hAnsi="Arial" w:cs="Arial"/>
        </w:rPr>
      </w:pPr>
      <w:r w:rsidRPr="00BE7ACA">
        <w:rPr>
          <w:rFonts w:ascii="Arial" w:hAnsi="Arial" w:cs="Arial"/>
        </w:rPr>
        <w:t xml:space="preserve"> </w:t>
      </w:r>
    </w:p>
    <w:p w:rsidR="00C24F5D" w:rsidRPr="00BE7ACA" w:rsidRDefault="00FD04F0">
      <w:pPr>
        <w:spacing w:after="0" w:line="259" w:lineRule="auto"/>
        <w:ind w:left="365" w:right="364"/>
        <w:jc w:val="center"/>
        <w:rPr>
          <w:rFonts w:ascii="Arial" w:hAnsi="Arial" w:cs="Arial"/>
        </w:rPr>
      </w:pPr>
      <w:r w:rsidRPr="00BE7ACA">
        <w:rPr>
          <w:rFonts w:ascii="Arial" w:hAnsi="Arial" w:cs="Arial"/>
          <w:b/>
        </w:rPr>
        <w:t xml:space="preserve">III. Místo a forma uplatnění reklamace </w:t>
      </w:r>
    </w:p>
    <w:p w:rsidR="00C24F5D" w:rsidRPr="00BE7ACA" w:rsidRDefault="00FD04F0">
      <w:pPr>
        <w:spacing w:after="25" w:line="259" w:lineRule="auto"/>
        <w:ind w:left="0" w:right="0" w:firstLine="0"/>
        <w:jc w:val="left"/>
        <w:rPr>
          <w:rFonts w:ascii="Arial" w:hAnsi="Arial" w:cs="Arial"/>
        </w:rPr>
      </w:pPr>
      <w:r w:rsidRPr="00BE7ACA">
        <w:rPr>
          <w:rFonts w:ascii="Arial" w:hAnsi="Arial" w:cs="Arial"/>
          <w:b/>
        </w:rPr>
        <w:t xml:space="preserve"> </w:t>
      </w:r>
    </w:p>
    <w:p w:rsidR="00C24F5D" w:rsidRPr="00BE7ACA" w:rsidRDefault="00FD04F0">
      <w:pPr>
        <w:pStyle w:val="Nadpis2"/>
        <w:spacing w:after="19"/>
        <w:ind w:left="-5" w:right="0"/>
        <w:jc w:val="left"/>
        <w:rPr>
          <w:rFonts w:ascii="Arial" w:hAnsi="Arial" w:cs="Arial"/>
        </w:rPr>
      </w:pPr>
      <w:r w:rsidRPr="00BE7ACA">
        <w:rPr>
          <w:rFonts w:ascii="Arial" w:hAnsi="Arial" w:cs="Arial"/>
        </w:rPr>
        <w:t>1)</w:t>
      </w:r>
      <w:r w:rsidRPr="00BE7ACA">
        <w:rPr>
          <w:rFonts w:ascii="Arial" w:eastAsia="Arial" w:hAnsi="Arial" w:cs="Arial"/>
        </w:rPr>
        <w:t xml:space="preserve"> </w:t>
      </w:r>
      <w:r w:rsidRPr="00BE7ACA">
        <w:rPr>
          <w:rFonts w:ascii="Arial" w:hAnsi="Arial" w:cs="Arial"/>
        </w:rPr>
        <w:t xml:space="preserve">Způsob podání reklamace </w:t>
      </w:r>
    </w:p>
    <w:p w:rsidR="00C24F5D" w:rsidRPr="00BE7ACA" w:rsidRDefault="00FD04F0" w:rsidP="00D60B2A">
      <w:pPr>
        <w:numPr>
          <w:ilvl w:val="0"/>
          <w:numId w:val="3"/>
        </w:numPr>
        <w:ind w:right="0" w:hanging="360"/>
        <w:rPr>
          <w:rFonts w:ascii="Arial" w:hAnsi="Arial" w:cs="Arial"/>
        </w:rPr>
      </w:pPr>
      <w:r w:rsidRPr="00BE7ACA">
        <w:rPr>
          <w:rFonts w:ascii="Arial" w:hAnsi="Arial" w:cs="Arial"/>
          <w:u w:val="single" w:color="000000"/>
        </w:rPr>
        <w:t>osobně</w:t>
      </w:r>
      <w:r w:rsidR="00FC1A79" w:rsidRPr="00BE7ACA">
        <w:rPr>
          <w:rFonts w:ascii="Arial" w:hAnsi="Arial" w:cs="Arial"/>
        </w:rPr>
        <w:t xml:space="preserve"> na obecním úřadě</w:t>
      </w:r>
      <w:r w:rsidRPr="00BE7ACA">
        <w:rPr>
          <w:rFonts w:ascii="Arial" w:hAnsi="Arial" w:cs="Arial"/>
        </w:rPr>
        <w:t xml:space="preserve"> na adrese </w:t>
      </w:r>
      <w:proofErr w:type="spellStart"/>
      <w:r w:rsidR="00255ACD" w:rsidRPr="00BE7ACA">
        <w:rPr>
          <w:rFonts w:ascii="Arial" w:hAnsi="Arial" w:cs="Arial"/>
        </w:rPr>
        <w:t>Zahumenní</w:t>
      </w:r>
      <w:proofErr w:type="spellEnd"/>
      <w:r w:rsidR="00255ACD" w:rsidRPr="00BE7ACA">
        <w:rPr>
          <w:rFonts w:ascii="Arial" w:hAnsi="Arial" w:cs="Arial"/>
        </w:rPr>
        <w:t xml:space="preserve"> 85, 747 06 Nové Sedlice</w:t>
      </w:r>
      <w:r w:rsidR="00FC1A79" w:rsidRPr="00BE7ACA">
        <w:rPr>
          <w:rFonts w:ascii="Arial" w:hAnsi="Arial" w:cs="Arial"/>
        </w:rPr>
        <w:t xml:space="preserve"> </w:t>
      </w:r>
      <w:r w:rsidRPr="00BE7ACA">
        <w:rPr>
          <w:rFonts w:ascii="Arial" w:hAnsi="Arial" w:cs="Arial"/>
        </w:rPr>
        <w:t>a to v</w:t>
      </w:r>
      <w:r w:rsidR="00BE7ACA">
        <w:rPr>
          <w:rFonts w:ascii="Arial" w:hAnsi="Arial" w:cs="Arial"/>
        </w:rPr>
        <w:t xml:space="preserve"> úředních </w:t>
      </w:r>
      <w:r w:rsidRPr="00BE7ACA">
        <w:rPr>
          <w:rFonts w:ascii="Arial" w:hAnsi="Arial" w:cs="Arial"/>
        </w:rPr>
        <w:t xml:space="preserve">hodinách určených pro styk s odběrateli uvedených </w:t>
      </w:r>
      <w:r w:rsidR="00A77EE6" w:rsidRPr="00BE7ACA">
        <w:rPr>
          <w:rFonts w:ascii="Arial" w:hAnsi="Arial" w:cs="Arial"/>
        </w:rPr>
        <w:t xml:space="preserve">na </w:t>
      </w:r>
      <w:r w:rsidRPr="00BE7ACA">
        <w:rPr>
          <w:rFonts w:ascii="Arial" w:hAnsi="Arial" w:cs="Arial"/>
        </w:rPr>
        <w:t xml:space="preserve">stránkách </w:t>
      </w:r>
      <w:hyperlink r:id="rId8" w:history="1">
        <w:r w:rsidR="00255ACD" w:rsidRPr="00BE7ACA">
          <w:rPr>
            <w:rFonts w:ascii="Arial" w:hAnsi="Arial" w:cs="Arial"/>
            <w:color w:val="0000FF"/>
            <w:u w:color="0000FF"/>
          </w:rPr>
          <w:t>www.novesedlice</w:t>
        </w:r>
        <w:r w:rsidR="00177790" w:rsidRPr="00BE7ACA">
          <w:rPr>
            <w:rFonts w:ascii="Arial" w:hAnsi="Arial" w:cs="Arial"/>
            <w:color w:val="0000FF"/>
            <w:u w:color="0000FF"/>
          </w:rPr>
          <w:t>.cz</w:t>
        </w:r>
      </w:hyperlink>
      <w:hyperlink r:id="rId9">
        <w:r w:rsidRPr="00BE7ACA">
          <w:rPr>
            <w:rFonts w:ascii="Arial" w:hAnsi="Arial" w:cs="Arial"/>
          </w:rPr>
          <w:t xml:space="preserve"> </w:t>
        </w:r>
      </w:hyperlink>
      <w:r w:rsidRPr="00BE7ACA">
        <w:rPr>
          <w:rFonts w:ascii="Arial" w:hAnsi="Arial" w:cs="Arial"/>
        </w:rPr>
        <w:t xml:space="preserve"> </w:t>
      </w:r>
    </w:p>
    <w:p w:rsidR="00C24F5D" w:rsidRPr="00BE7ACA" w:rsidRDefault="00FD04F0">
      <w:pPr>
        <w:numPr>
          <w:ilvl w:val="0"/>
          <w:numId w:val="3"/>
        </w:numPr>
        <w:ind w:right="0" w:hanging="360"/>
        <w:rPr>
          <w:rFonts w:ascii="Arial" w:hAnsi="Arial" w:cs="Arial"/>
        </w:rPr>
      </w:pPr>
      <w:r w:rsidRPr="00BE7ACA">
        <w:rPr>
          <w:rFonts w:ascii="Arial" w:hAnsi="Arial" w:cs="Arial"/>
          <w:u w:val="single" w:color="000000"/>
        </w:rPr>
        <w:t>písemně</w:t>
      </w:r>
      <w:r w:rsidRPr="00BE7ACA">
        <w:rPr>
          <w:rFonts w:ascii="Arial" w:hAnsi="Arial" w:cs="Arial"/>
        </w:rPr>
        <w:t xml:space="preserve"> na adre</w:t>
      </w:r>
      <w:r w:rsidR="00FC1A79" w:rsidRPr="00BE7ACA">
        <w:rPr>
          <w:rFonts w:ascii="Arial" w:hAnsi="Arial" w:cs="Arial"/>
        </w:rPr>
        <w:t>su sídla obecního úřadu</w:t>
      </w:r>
      <w:r w:rsidRPr="00BE7ACA">
        <w:rPr>
          <w:rFonts w:ascii="Arial" w:hAnsi="Arial" w:cs="Arial"/>
        </w:rPr>
        <w:t xml:space="preserve"> </w:t>
      </w:r>
    </w:p>
    <w:p w:rsidR="00C24F5D" w:rsidRPr="00BE7ACA" w:rsidRDefault="00FD04F0" w:rsidP="00177790">
      <w:pPr>
        <w:numPr>
          <w:ilvl w:val="0"/>
          <w:numId w:val="3"/>
        </w:numPr>
        <w:spacing w:after="11" w:line="259" w:lineRule="auto"/>
        <w:ind w:right="0" w:hanging="360"/>
        <w:rPr>
          <w:rFonts w:ascii="Arial" w:hAnsi="Arial" w:cs="Arial"/>
        </w:rPr>
      </w:pPr>
      <w:r w:rsidRPr="00BE7ACA">
        <w:rPr>
          <w:rFonts w:ascii="Arial" w:hAnsi="Arial" w:cs="Arial"/>
          <w:u w:val="single" w:color="000000"/>
        </w:rPr>
        <w:t>elektronickou poštou</w:t>
      </w:r>
      <w:r w:rsidRPr="00BE7ACA">
        <w:rPr>
          <w:rFonts w:ascii="Arial" w:hAnsi="Arial" w:cs="Arial"/>
        </w:rPr>
        <w:t xml:space="preserve"> na adresu </w:t>
      </w:r>
      <w:r w:rsidR="00255ACD" w:rsidRPr="00BE7ACA">
        <w:rPr>
          <w:rFonts w:ascii="Arial" w:hAnsi="Arial" w:cs="Arial"/>
          <w:color w:val="0000FF"/>
          <w:u w:val="single" w:color="0000FF"/>
        </w:rPr>
        <w:t>urad@novesedlice</w:t>
      </w:r>
      <w:r w:rsidR="00177790" w:rsidRPr="00BE7ACA">
        <w:rPr>
          <w:rFonts w:ascii="Arial" w:hAnsi="Arial" w:cs="Arial"/>
          <w:color w:val="0000FF"/>
          <w:u w:val="single" w:color="0000FF"/>
        </w:rPr>
        <w:t>.cz</w:t>
      </w:r>
    </w:p>
    <w:p w:rsidR="00C24F5D" w:rsidRPr="00BE7ACA" w:rsidRDefault="00FD04F0">
      <w:pPr>
        <w:numPr>
          <w:ilvl w:val="0"/>
          <w:numId w:val="3"/>
        </w:numPr>
        <w:ind w:right="0" w:hanging="360"/>
        <w:rPr>
          <w:rFonts w:ascii="Arial" w:hAnsi="Arial" w:cs="Arial"/>
        </w:rPr>
      </w:pPr>
      <w:r w:rsidRPr="00BE7ACA">
        <w:rPr>
          <w:rFonts w:ascii="Arial" w:hAnsi="Arial" w:cs="Arial"/>
          <w:u w:val="single" w:color="000000"/>
        </w:rPr>
        <w:lastRenderedPageBreak/>
        <w:t>telefonicky</w:t>
      </w:r>
      <w:r w:rsidRPr="00BE7ACA">
        <w:rPr>
          <w:rFonts w:ascii="Arial" w:hAnsi="Arial" w:cs="Arial"/>
        </w:rPr>
        <w:t xml:space="preserve"> uplatnit pouz</w:t>
      </w:r>
      <w:r w:rsidR="00F66905" w:rsidRPr="00BE7ACA">
        <w:rPr>
          <w:rFonts w:ascii="Arial" w:hAnsi="Arial" w:cs="Arial"/>
        </w:rPr>
        <w:t xml:space="preserve">e v případě reklamace </w:t>
      </w:r>
      <w:r w:rsidR="003D6CED" w:rsidRPr="00BE7ACA">
        <w:rPr>
          <w:rFonts w:ascii="Arial" w:hAnsi="Arial" w:cs="Arial"/>
        </w:rPr>
        <w:t>závady v </w:t>
      </w:r>
      <w:r w:rsidRPr="00BE7ACA">
        <w:rPr>
          <w:rFonts w:ascii="Arial" w:hAnsi="Arial" w:cs="Arial"/>
        </w:rPr>
        <w:t>odvádění odpadních vod, v jejímž důsledku může dojít bezprostředně ke škodě na majetku nebo ohrožen</w:t>
      </w:r>
      <w:r w:rsidR="00255ACD" w:rsidRPr="00BE7ACA">
        <w:rPr>
          <w:rFonts w:ascii="Arial" w:hAnsi="Arial" w:cs="Arial"/>
        </w:rPr>
        <w:t>í zdraví osob, tel. 553 677 550, mob. 602 700 566</w:t>
      </w:r>
    </w:p>
    <w:p w:rsidR="00C24F5D" w:rsidRPr="00BE7ACA" w:rsidRDefault="00FD04F0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  <w:r w:rsidRPr="00BE7ACA">
        <w:rPr>
          <w:rFonts w:ascii="Arial" w:hAnsi="Arial" w:cs="Arial"/>
        </w:rPr>
        <w:t xml:space="preserve"> </w:t>
      </w:r>
    </w:p>
    <w:p w:rsidR="00C24F5D" w:rsidRPr="00BE7ACA" w:rsidRDefault="00FD04F0">
      <w:pPr>
        <w:pStyle w:val="Nadpis2"/>
        <w:spacing w:after="19"/>
        <w:ind w:left="-5" w:right="0"/>
        <w:jc w:val="left"/>
        <w:rPr>
          <w:rFonts w:ascii="Arial" w:hAnsi="Arial" w:cs="Arial"/>
        </w:rPr>
      </w:pPr>
      <w:r w:rsidRPr="00BE7ACA">
        <w:rPr>
          <w:rFonts w:ascii="Arial" w:hAnsi="Arial" w:cs="Arial"/>
        </w:rPr>
        <w:t>2)</w:t>
      </w:r>
      <w:r w:rsidRPr="00BE7ACA">
        <w:rPr>
          <w:rFonts w:ascii="Arial" w:eastAsia="Arial" w:hAnsi="Arial" w:cs="Arial"/>
        </w:rPr>
        <w:t xml:space="preserve"> </w:t>
      </w:r>
      <w:r w:rsidRPr="00BE7ACA">
        <w:rPr>
          <w:rFonts w:ascii="Arial" w:hAnsi="Arial" w:cs="Arial"/>
        </w:rPr>
        <w:t xml:space="preserve">Reklamace musí obsahovat </w:t>
      </w:r>
    </w:p>
    <w:p w:rsidR="00C24F5D" w:rsidRPr="00BE7ACA" w:rsidRDefault="00FD04F0">
      <w:pPr>
        <w:numPr>
          <w:ilvl w:val="0"/>
          <w:numId w:val="4"/>
        </w:numPr>
        <w:ind w:right="0" w:hanging="360"/>
        <w:rPr>
          <w:rFonts w:ascii="Arial" w:hAnsi="Arial" w:cs="Arial"/>
        </w:rPr>
      </w:pPr>
      <w:r w:rsidRPr="00BE7ACA">
        <w:rPr>
          <w:rFonts w:ascii="Arial" w:hAnsi="Arial" w:cs="Arial"/>
        </w:rPr>
        <w:t xml:space="preserve">jméno a příjmení odběratele, popř. obchodní jméno odběratele </w:t>
      </w:r>
    </w:p>
    <w:p w:rsidR="00C24F5D" w:rsidRPr="00BE7ACA" w:rsidRDefault="00FD04F0">
      <w:pPr>
        <w:numPr>
          <w:ilvl w:val="0"/>
          <w:numId w:val="4"/>
        </w:numPr>
        <w:ind w:right="0" w:hanging="360"/>
        <w:rPr>
          <w:rFonts w:ascii="Arial" w:hAnsi="Arial" w:cs="Arial"/>
        </w:rPr>
      </w:pPr>
      <w:r w:rsidRPr="00BE7ACA">
        <w:rPr>
          <w:rFonts w:ascii="Arial" w:hAnsi="Arial" w:cs="Arial"/>
        </w:rPr>
        <w:t xml:space="preserve">adresu odběratele, kontaktní údaje odběratele (tel., mob., </w:t>
      </w:r>
      <w:r w:rsidR="001471CE" w:rsidRPr="00BE7ACA">
        <w:rPr>
          <w:rFonts w:ascii="Arial" w:hAnsi="Arial" w:cs="Arial"/>
        </w:rPr>
        <w:t>e-</w:t>
      </w:r>
      <w:r w:rsidRPr="00BE7ACA">
        <w:rPr>
          <w:rFonts w:ascii="Arial" w:hAnsi="Arial" w:cs="Arial"/>
        </w:rPr>
        <w:t xml:space="preserve">mail) </w:t>
      </w:r>
    </w:p>
    <w:p w:rsidR="00C24F5D" w:rsidRPr="00BE7ACA" w:rsidRDefault="00FD04F0">
      <w:pPr>
        <w:numPr>
          <w:ilvl w:val="0"/>
          <w:numId w:val="4"/>
        </w:numPr>
        <w:ind w:right="0" w:hanging="360"/>
        <w:rPr>
          <w:rFonts w:ascii="Arial" w:hAnsi="Arial" w:cs="Arial"/>
        </w:rPr>
      </w:pPr>
      <w:r w:rsidRPr="00BE7ACA">
        <w:rPr>
          <w:rFonts w:ascii="Arial" w:hAnsi="Arial" w:cs="Arial"/>
        </w:rPr>
        <w:t xml:space="preserve">číslo </w:t>
      </w:r>
      <w:r w:rsidR="000D4F24" w:rsidRPr="00BE7ACA">
        <w:rPr>
          <w:rFonts w:ascii="Arial" w:hAnsi="Arial" w:cs="Arial"/>
        </w:rPr>
        <w:t xml:space="preserve">platné smlouvy </w:t>
      </w:r>
      <w:r w:rsidRPr="00BE7ACA">
        <w:rPr>
          <w:rFonts w:ascii="Arial" w:hAnsi="Arial" w:cs="Arial"/>
        </w:rPr>
        <w:t xml:space="preserve">odvádění odpadních vod </w:t>
      </w:r>
    </w:p>
    <w:p w:rsidR="00F66905" w:rsidRPr="00BE7ACA" w:rsidRDefault="00FD04F0">
      <w:pPr>
        <w:numPr>
          <w:ilvl w:val="0"/>
          <w:numId w:val="4"/>
        </w:numPr>
        <w:spacing w:after="10" w:line="267" w:lineRule="auto"/>
        <w:ind w:right="0" w:hanging="360"/>
        <w:rPr>
          <w:rFonts w:ascii="Arial" w:hAnsi="Arial" w:cs="Arial"/>
        </w:rPr>
      </w:pPr>
      <w:r w:rsidRPr="00BE7ACA">
        <w:rPr>
          <w:rFonts w:ascii="Arial" w:hAnsi="Arial" w:cs="Arial"/>
        </w:rPr>
        <w:t>číslo odběrného místa nebo adre</w:t>
      </w:r>
      <w:r w:rsidR="000D4F24" w:rsidRPr="00BE7ACA">
        <w:rPr>
          <w:rFonts w:ascii="Arial" w:hAnsi="Arial" w:cs="Arial"/>
        </w:rPr>
        <w:t xml:space="preserve">su místa </w:t>
      </w:r>
      <w:r w:rsidRPr="00BE7ACA">
        <w:rPr>
          <w:rFonts w:ascii="Arial" w:hAnsi="Arial" w:cs="Arial"/>
        </w:rPr>
        <w:t xml:space="preserve">vypouštění </w:t>
      </w:r>
      <w:r w:rsidR="001431EC" w:rsidRPr="00BE7ACA">
        <w:rPr>
          <w:rFonts w:ascii="Arial" w:hAnsi="Arial" w:cs="Arial"/>
        </w:rPr>
        <w:t>odpadních vod</w:t>
      </w:r>
      <w:r w:rsidR="00F66905" w:rsidRPr="00BE7ACA">
        <w:rPr>
          <w:rFonts w:ascii="Arial" w:hAnsi="Arial" w:cs="Arial"/>
        </w:rPr>
        <w:t xml:space="preserve"> pro uplatnění reklamace</w:t>
      </w:r>
    </w:p>
    <w:p w:rsidR="00F66905" w:rsidRPr="00BE7ACA" w:rsidRDefault="00FD04F0" w:rsidP="00F66905">
      <w:pPr>
        <w:numPr>
          <w:ilvl w:val="0"/>
          <w:numId w:val="4"/>
        </w:numPr>
        <w:spacing w:after="10" w:line="267" w:lineRule="auto"/>
        <w:ind w:right="0" w:hanging="360"/>
        <w:rPr>
          <w:rFonts w:ascii="Arial" w:hAnsi="Arial" w:cs="Arial"/>
        </w:rPr>
      </w:pPr>
      <w:r w:rsidRPr="00BE7ACA">
        <w:rPr>
          <w:rFonts w:ascii="Arial" w:hAnsi="Arial" w:cs="Arial"/>
        </w:rPr>
        <w:t xml:space="preserve">popis vady a reklamace </w:t>
      </w:r>
    </w:p>
    <w:p w:rsidR="00C24F5D" w:rsidRPr="00BE7ACA" w:rsidRDefault="00F66905" w:rsidP="00F66905">
      <w:pPr>
        <w:numPr>
          <w:ilvl w:val="0"/>
          <w:numId w:val="4"/>
        </w:numPr>
        <w:spacing w:after="10" w:line="267" w:lineRule="auto"/>
        <w:ind w:right="0" w:hanging="360"/>
        <w:rPr>
          <w:rFonts w:ascii="Arial" w:hAnsi="Arial" w:cs="Arial"/>
        </w:rPr>
      </w:pPr>
      <w:r w:rsidRPr="00BE7ACA">
        <w:rPr>
          <w:rFonts w:ascii="Arial" w:hAnsi="Arial" w:cs="Arial"/>
        </w:rPr>
        <w:t>datum</w:t>
      </w:r>
      <w:r w:rsidR="00FD04F0" w:rsidRPr="00BE7ACA">
        <w:rPr>
          <w:rFonts w:ascii="Arial" w:hAnsi="Arial" w:cs="Arial"/>
        </w:rPr>
        <w:t xml:space="preserve"> podání </w:t>
      </w:r>
    </w:p>
    <w:p w:rsidR="00C24F5D" w:rsidRPr="00BE7ACA" w:rsidRDefault="00FD04F0">
      <w:pPr>
        <w:spacing w:after="20" w:line="259" w:lineRule="auto"/>
        <w:ind w:left="360" w:right="0" w:firstLine="0"/>
        <w:jc w:val="left"/>
        <w:rPr>
          <w:rFonts w:ascii="Arial" w:hAnsi="Arial" w:cs="Arial"/>
        </w:rPr>
      </w:pPr>
      <w:r w:rsidRPr="00BE7ACA">
        <w:rPr>
          <w:rFonts w:ascii="Arial" w:hAnsi="Arial" w:cs="Arial"/>
        </w:rPr>
        <w:t xml:space="preserve"> </w:t>
      </w:r>
    </w:p>
    <w:p w:rsidR="00C24F5D" w:rsidRPr="00BE7ACA" w:rsidRDefault="00FD04F0">
      <w:pPr>
        <w:ind w:left="-5" w:right="0"/>
        <w:rPr>
          <w:rFonts w:ascii="Arial" w:hAnsi="Arial" w:cs="Arial"/>
        </w:rPr>
      </w:pPr>
      <w:r w:rsidRPr="00BE7ACA">
        <w:rPr>
          <w:rFonts w:ascii="Arial" w:hAnsi="Arial" w:cs="Arial"/>
        </w:rPr>
        <w:t>Uvedené údaje jsou nezbytné u všech způsobů podání reklamace</w:t>
      </w:r>
      <w:r w:rsidRPr="00BE7ACA">
        <w:rPr>
          <w:rFonts w:ascii="Arial" w:hAnsi="Arial" w:cs="Arial"/>
          <w:b/>
        </w:rPr>
        <w:t xml:space="preserve">. </w:t>
      </w:r>
    </w:p>
    <w:p w:rsidR="00C24F5D" w:rsidRPr="00BE7ACA" w:rsidRDefault="00FD04F0">
      <w:pPr>
        <w:spacing w:after="16" w:line="259" w:lineRule="auto"/>
        <w:ind w:left="0" w:right="0" w:firstLine="0"/>
        <w:jc w:val="left"/>
        <w:rPr>
          <w:rFonts w:ascii="Arial" w:hAnsi="Arial" w:cs="Arial"/>
        </w:rPr>
      </w:pPr>
      <w:r w:rsidRPr="00BE7ACA">
        <w:rPr>
          <w:rFonts w:ascii="Arial" w:hAnsi="Arial" w:cs="Arial"/>
          <w:b/>
        </w:rPr>
        <w:t xml:space="preserve"> </w:t>
      </w:r>
    </w:p>
    <w:p w:rsidR="00C24F5D" w:rsidRPr="00BE7ACA" w:rsidRDefault="00FD04F0">
      <w:pPr>
        <w:spacing w:after="10" w:line="267" w:lineRule="auto"/>
        <w:ind w:left="-5" w:right="0"/>
        <w:jc w:val="left"/>
        <w:rPr>
          <w:rFonts w:ascii="Arial" w:hAnsi="Arial" w:cs="Arial"/>
        </w:rPr>
      </w:pPr>
      <w:r w:rsidRPr="00BE7ACA">
        <w:rPr>
          <w:rFonts w:ascii="Arial" w:hAnsi="Arial" w:cs="Arial"/>
        </w:rPr>
        <w:t xml:space="preserve">V případě reklamace neobsahující potřebné údaje, bude odběratel vyzván k doplnění těchto údajů, a to do 7 kalendářních dnů. Pokud tak ve stanovené lhůtě neučiní, má se za to, že je reklamace bezpředmětná.   </w:t>
      </w:r>
    </w:p>
    <w:p w:rsidR="00C24F5D" w:rsidRPr="00BE7ACA" w:rsidRDefault="00FD04F0">
      <w:pPr>
        <w:spacing w:after="67" w:line="259" w:lineRule="auto"/>
        <w:ind w:left="0" w:right="0" w:firstLine="0"/>
        <w:jc w:val="left"/>
        <w:rPr>
          <w:rFonts w:ascii="Arial" w:hAnsi="Arial" w:cs="Arial"/>
        </w:rPr>
      </w:pPr>
      <w:r w:rsidRPr="00BE7ACA">
        <w:rPr>
          <w:rFonts w:ascii="Arial" w:hAnsi="Arial" w:cs="Arial"/>
        </w:rPr>
        <w:t xml:space="preserve"> </w:t>
      </w:r>
    </w:p>
    <w:p w:rsidR="00C24F5D" w:rsidRPr="00BE7ACA" w:rsidRDefault="00FD04F0">
      <w:pPr>
        <w:pStyle w:val="Nadpis2"/>
        <w:ind w:left="365" w:right="361"/>
        <w:rPr>
          <w:rFonts w:ascii="Arial" w:hAnsi="Arial" w:cs="Arial"/>
        </w:rPr>
      </w:pPr>
      <w:r w:rsidRPr="00BE7ACA">
        <w:rPr>
          <w:rFonts w:ascii="Arial" w:hAnsi="Arial" w:cs="Arial"/>
        </w:rPr>
        <w:t>IV.</w:t>
      </w:r>
      <w:r w:rsidRPr="00BE7ACA">
        <w:rPr>
          <w:rFonts w:ascii="Arial" w:hAnsi="Arial" w:cs="Arial"/>
          <w:b w:val="0"/>
        </w:rPr>
        <w:t xml:space="preserve"> </w:t>
      </w:r>
      <w:r w:rsidRPr="00BE7ACA">
        <w:rPr>
          <w:rFonts w:ascii="Arial" w:hAnsi="Arial" w:cs="Arial"/>
        </w:rPr>
        <w:t xml:space="preserve">Způsob a lhůty pro vyřízení reklamace </w:t>
      </w:r>
    </w:p>
    <w:p w:rsidR="00C24F5D" w:rsidRPr="00BE7ACA" w:rsidRDefault="00FD04F0">
      <w:pPr>
        <w:spacing w:after="2" w:line="259" w:lineRule="auto"/>
        <w:ind w:left="0" w:right="0" w:firstLine="0"/>
        <w:jc w:val="left"/>
        <w:rPr>
          <w:rFonts w:ascii="Arial" w:hAnsi="Arial" w:cs="Arial"/>
        </w:rPr>
      </w:pPr>
      <w:r w:rsidRPr="00BE7ACA">
        <w:rPr>
          <w:rFonts w:ascii="Arial" w:hAnsi="Arial" w:cs="Arial"/>
          <w:b/>
        </w:rPr>
        <w:t xml:space="preserve"> </w:t>
      </w:r>
    </w:p>
    <w:p w:rsidR="002F05B4" w:rsidRPr="00BE7ACA" w:rsidRDefault="00FD04F0">
      <w:pPr>
        <w:numPr>
          <w:ilvl w:val="0"/>
          <w:numId w:val="5"/>
        </w:numPr>
        <w:ind w:right="0" w:hanging="360"/>
        <w:rPr>
          <w:rFonts w:ascii="Arial" w:hAnsi="Arial" w:cs="Arial"/>
        </w:rPr>
      </w:pPr>
      <w:r w:rsidRPr="00BE7ACA">
        <w:rPr>
          <w:rFonts w:ascii="Arial" w:hAnsi="Arial" w:cs="Arial"/>
        </w:rPr>
        <w:t>Provozovat</w:t>
      </w:r>
      <w:r w:rsidR="001431EC" w:rsidRPr="00BE7ACA">
        <w:rPr>
          <w:rFonts w:ascii="Arial" w:hAnsi="Arial" w:cs="Arial"/>
        </w:rPr>
        <w:t>el je povinen, aby po celou pracovní dobu byl na obecním úřadě</w:t>
      </w:r>
      <w:r w:rsidRPr="00BE7ACA">
        <w:rPr>
          <w:rFonts w:ascii="Arial" w:hAnsi="Arial" w:cs="Arial"/>
        </w:rPr>
        <w:t xml:space="preserve"> přítomen zaměstnanec, který převezme reklamaci odběratele. </w:t>
      </w:r>
    </w:p>
    <w:p w:rsidR="002F05B4" w:rsidRPr="00BE7ACA" w:rsidRDefault="00FD04F0">
      <w:pPr>
        <w:numPr>
          <w:ilvl w:val="0"/>
          <w:numId w:val="5"/>
        </w:numPr>
        <w:ind w:right="0" w:hanging="360"/>
        <w:rPr>
          <w:rFonts w:ascii="Arial" w:hAnsi="Arial" w:cs="Arial"/>
        </w:rPr>
      </w:pPr>
      <w:r w:rsidRPr="00BE7ACA">
        <w:rPr>
          <w:rFonts w:ascii="Arial" w:hAnsi="Arial" w:cs="Arial"/>
        </w:rPr>
        <w:t xml:space="preserve">V případě, že není možno vyřídit reklamaci ihned na místě jejího podání, je provozovatel povinen zajistit její vyřízení a podání písemné zprávy o způsobu vyřízení na adresu odběratele bez zbytečného odkladu. </w:t>
      </w:r>
    </w:p>
    <w:p w:rsidR="00C24F5D" w:rsidRPr="00BE7ACA" w:rsidRDefault="00FD04F0">
      <w:pPr>
        <w:numPr>
          <w:ilvl w:val="0"/>
          <w:numId w:val="5"/>
        </w:numPr>
        <w:ind w:right="0" w:hanging="360"/>
        <w:rPr>
          <w:rFonts w:ascii="Arial" w:hAnsi="Arial" w:cs="Arial"/>
        </w:rPr>
      </w:pPr>
      <w:r w:rsidRPr="00BE7ACA">
        <w:rPr>
          <w:rFonts w:ascii="Arial" w:hAnsi="Arial" w:cs="Arial"/>
        </w:rPr>
        <w:t>Reklamace mu</w:t>
      </w:r>
      <w:r w:rsidR="00735B79" w:rsidRPr="00BE7ACA">
        <w:rPr>
          <w:rFonts w:ascii="Arial" w:hAnsi="Arial" w:cs="Arial"/>
        </w:rPr>
        <w:t>sí být vyřízena nejpozději do 30</w:t>
      </w:r>
      <w:r w:rsidRPr="00BE7ACA">
        <w:rPr>
          <w:rFonts w:ascii="Arial" w:hAnsi="Arial" w:cs="Arial"/>
        </w:rPr>
        <w:t xml:space="preserve"> dnů od uplatnění reklamace. Ve složitých případech, kdy k vyřízení reklamace je třeba předložení dalších úkonů (znalecký posudek, odborné vyjádření atd.) se lhůta prodlužuje o dobu nezbytně nutnou k zajištění těchto úkonů.  </w:t>
      </w:r>
    </w:p>
    <w:p w:rsidR="00C24F5D" w:rsidRPr="00BE7ACA" w:rsidRDefault="00FD04F0">
      <w:pPr>
        <w:numPr>
          <w:ilvl w:val="0"/>
          <w:numId w:val="5"/>
        </w:numPr>
        <w:ind w:right="0" w:hanging="360"/>
        <w:rPr>
          <w:rFonts w:ascii="Arial" w:hAnsi="Arial" w:cs="Arial"/>
        </w:rPr>
      </w:pPr>
      <w:r w:rsidRPr="00BE7ACA">
        <w:rPr>
          <w:rFonts w:ascii="Arial" w:hAnsi="Arial" w:cs="Arial"/>
        </w:rPr>
        <w:t>Provozovatel je povinen prověřit všechny závažné sk</w:t>
      </w:r>
      <w:r w:rsidR="003D6CED" w:rsidRPr="00BE7ACA">
        <w:rPr>
          <w:rFonts w:ascii="Arial" w:hAnsi="Arial" w:cs="Arial"/>
        </w:rPr>
        <w:t>utečnosti uváděné odběratelem v </w:t>
      </w:r>
      <w:r w:rsidRPr="00BE7ACA">
        <w:rPr>
          <w:rFonts w:ascii="Arial" w:hAnsi="Arial" w:cs="Arial"/>
        </w:rPr>
        <w:t xml:space="preserve">reklamaci.  </w:t>
      </w:r>
    </w:p>
    <w:p w:rsidR="00C24F5D" w:rsidRPr="00BE7ACA" w:rsidRDefault="00FD04F0">
      <w:pPr>
        <w:numPr>
          <w:ilvl w:val="0"/>
          <w:numId w:val="5"/>
        </w:numPr>
        <w:ind w:right="0" w:hanging="360"/>
        <w:rPr>
          <w:rFonts w:ascii="Arial" w:hAnsi="Arial" w:cs="Arial"/>
        </w:rPr>
      </w:pPr>
      <w:r w:rsidRPr="00BE7ACA">
        <w:rPr>
          <w:rFonts w:ascii="Arial" w:hAnsi="Arial" w:cs="Arial"/>
        </w:rPr>
        <w:t xml:space="preserve">Odběratel je povinen poskytnout provozovateli nezbytnou součinnost při prověřování a řešení reklamace, zejména je povinen umožnit přístup pověřeným zaměstnancům provozovatele do připojené nemovitosti za účelem prověření odvádění odpadních vod. Dále je povinen předložit provozovateli potřebné doklady k prověření správnosti účtovaného množství odvádění odpadních vod. </w:t>
      </w:r>
    </w:p>
    <w:p w:rsidR="00C24F5D" w:rsidRPr="00BE7ACA" w:rsidRDefault="00FD04F0" w:rsidP="00F43B52">
      <w:pPr>
        <w:numPr>
          <w:ilvl w:val="0"/>
          <w:numId w:val="5"/>
        </w:numPr>
        <w:ind w:right="0" w:hanging="360"/>
        <w:rPr>
          <w:rFonts w:ascii="Arial" w:hAnsi="Arial" w:cs="Arial"/>
        </w:rPr>
      </w:pPr>
      <w:r w:rsidRPr="00BE7ACA">
        <w:rPr>
          <w:rFonts w:ascii="Arial" w:hAnsi="Arial" w:cs="Arial"/>
        </w:rPr>
        <w:t xml:space="preserve">Postup při reklamačním řízení: </w:t>
      </w:r>
    </w:p>
    <w:p w:rsidR="00C24F5D" w:rsidRPr="00BE7ACA" w:rsidRDefault="00FD04F0" w:rsidP="00735B79">
      <w:pPr>
        <w:numPr>
          <w:ilvl w:val="0"/>
          <w:numId w:val="6"/>
        </w:numPr>
        <w:ind w:left="709" w:right="0" w:hanging="374"/>
        <w:rPr>
          <w:rFonts w:ascii="Arial" w:hAnsi="Arial" w:cs="Arial"/>
        </w:rPr>
      </w:pPr>
      <w:r w:rsidRPr="00BE7ACA">
        <w:rPr>
          <w:rFonts w:ascii="Arial" w:hAnsi="Arial" w:cs="Arial"/>
        </w:rPr>
        <w:t xml:space="preserve">V případě reklamace odvádění odpadních vod v dohodnutém rozsahu a stanoveným způsobem zajistí provozovatel v havarijních případech neprodleně, v ostatních případech bez zbytečného odkladu do 3 dnů prošetření reklamace na místě samém, za přítomnosti odběratele nebo jím pověřené osoby.  </w:t>
      </w:r>
    </w:p>
    <w:p w:rsidR="00C24F5D" w:rsidRPr="00BE7ACA" w:rsidRDefault="00FD04F0" w:rsidP="00735B79">
      <w:pPr>
        <w:numPr>
          <w:ilvl w:val="0"/>
          <w:numId w:val="6"/>
        </w:numPr>
        <w:ind w:left="709" w:right="0" w:hanging="374"/>
        <w:rPr>
          <w:rFonts w:ascii="Arial" w:hAnsi="Arial" w:cs="Arial"/>
        </w:rPr>
      </w:pPr>
      <w:r w:rsidRPr="00BE7ACA">
        <w:rPr>
          <w:rFonts w:ascii="Arial" w:hAnsi="Arial" w:cs="Arial"/>
        </w:rPr>
        <w:t xml:space="preserve">V případě reklamace množství odváděných odpadních vod je provozovatel povinen do 30 dnů prověřit údaje, na základě kterých je množství stanoveno. </w:t>
      </w:r>
      <w:r w:rsidR="002F05B4" w:rsidRPr="00BE7ACA">
        <w:rPr>
          <w:rFonts w:ascii="Arial" w:hAnsi="Arial" w:cs="Arial"/>
        </w:rPr>
        <w:t xml:space="preserve">V případě provozoven využívaných k podnikatelským účelům, kdy není množství odpadních vod měřeno, může se se provozovatel s odběratelem dohodnout na prověření </w:t>
      </w:r>
      <w:r w:rsidR="002F05B4" w:rsidRPr="00BE7ACA">
        <w:rPr>
          <w:rFonts w:ascii="Arial" w:hAnsi="Arial" w:cs="Arial"/>
        </w:rPr>
        <w:lastRenderedPageBreak/>
        <w:t xml:space="preserve">množství odvádění odpadních vod umístěním měřícího zařízení dodavatelem na dohodnutém místě a po stanovenou dobu. </w:t>
      </w:r>
      <w:r w:rsidRPr="00BE7ACA">
        <w:rPr>
          <w:rFonts w:ascii="Arial" w:hAnsi="Arial" w:cs="Arial"/>
        </w:rPr>
        <w:t xml:space="preserve"> </w:t>
      </w:r>
    </w:p>
    <w:p w:rsidR="00C24F5D" w:rsidRPr="00BE7ACA" w:rsidRDefault="00FD04F0" w:rsidP="00735B79">
      <w:pPr>
        <w:numPr>
          <w:ilvl w:val="0"/>
          <w:numId w:val="6"/>
        </w:numPr>
        <w:ind w:left="709" w:right="0" w:hanging="374"/>
        <w:rPr>
          <w:rFonts w:ascii="Arial" w:hAnsi="Arial" w:cs="Arial"/>
        </w:rPr>
      </w:pPr>
      <w:r w:rsidRPr="00BE7ACA">
        <w:rPr>
          <w:rFonts w:ascii="Arial" w:hAnsi="Arial" w:cs="Arial"/>
        </w:rPr>
        <w:t xml:space="preserve">Při určování výše stočného pomocí ročních směrných čísel </w:t>
      </w:r>
      <w:r w:rsidR="003D6CED" w:rsidRPr="00BE7ACA">
        <w:rPr>
          <w:rFonts w:ascii="Arial" w:hAnsi="Arial" w:cs="Arial"/>
        </w:rPr>
        <w:t>s</w:t>
      </w:r>
      <w:r w:rsidRPr="00BE7ACA">
        <w:rPr>
          <w:rFonts w:ascii="Arial" w:hAnsi="Arial" w:cs="Arial"/>
        </w:rPr>
        <w:t xml:space="preserve">potřeby vody je povinen </w:t>
      </w:r>
      <w:r w:rsidR="00D152E8" w:rsidRPr="00BE7ACA">
        <w:rPr>
          <w:rFonts w:ascii="Arial" w:hAnsi="Arial" w:cs="Arial"/>
        </w:rPr>
        <w:t>odběratel oznámit</w:t>
      </w:r>
      <w:r w:rsidRPr="00BE7ACA">
        <w:rPr>
          <w:rFonts w:ascii="Arial" w:hAnsi="Arial" w:cs="Arial"/>
        </w:rPr>
        <w:t xml:space="preserve"> změnu v počtu obyvatel nemovitosti nebo změnu ovlivňující použití jiného směrného čísla provozovateli do 7 dnů ode dne vzniku změny a řádně doložit. Nejpozději, tak může učinit do dne vystavení faktury za období, v němž nastala předmětná změna. Na pozdější reklamace (po vystavení fakturace) již nebude brán zřetel a nové skutečnosti se zohlední až v příštím zúčtovacím období. </w:t>
      </w:r>
    </w:p>
    <w:p w:rsidR="00C24F5D" w:rsidRPr="00BE7ACA" w:rsidRDefault="00FD04F0" w:rsidP="00735B79">
      <w:pPr>
        <w:numPr>
          <w:ilvl w:val="0"/>
          <w:numId w:val="6"/>
        </w:numPr>
        <w:ind w:left="709" w:right="0" w:hanging="374"/>
        <w:rPr>
          <w:rFonts w:ascii="Arial" w:hAnsi="Arial" w:cs="Arial"/>
        </w:rPr>
      </w:pPr>
      <w:r w:rsidRPr="00BE7ACA">
        <w:rPr>
          <w:rFonts w:ascii="Arial" w:hAnsi="Arial" w:cs="Arial"/>
        </w:rPr>
        <w:t xml:space="preserve">Vyúčtování služeb obsahující údaje, se kterými odběratel nesouhlasí, je nutno reklamovat ihned po obdržení daňového dokladu. Při oprávněné reklamaci je provedeno storno daňového dokladu a vystavení opraveného dokladu s novou lhůtou splatnosti. V případě většího množství vyúčtovaných odběrných míst na daňovém dokladu je nutno provést úhradu a reklamovaná částka je vrácena formou řádného dobropisu.  </w:t>
      </w:r>
    </w:p>
    <w:p w:rsidR="00C24F5D" w:rsidRPr="00BE7ACA" w:rsidRDefault="002F05B4" w:rsidP="00735B79">
      <w:pPr>
        <w:numPr>
          <w:ilvl w:val="0"/>
          <w:numId w:val="6"/>
        </w:numPr>
        <w:ind w:left="709" w:right="0" w:hanging="374"/>
        <w:rPr>
          <w:rFonts w:ascii="Arial" w:hAnsi="Arial" w:cs="Arial"/>
        </w:rPr>
      </w:pPr>
      <w:r w:rsidRPr="00BE7ACA">
        <w:rPr>
          <w:rFonts w:ascii="Arial" w:hAnsi="Arial" w:cs="Arial"/>
        </w:rPr>
        <w:t xml:space="preserve">Dle podmínek </w:t>
      </w:r>
      <w:r w:rsidR="00FD04F0" w:rsidRPr="00BE7ACA">
        <w:rPr>
          <w:rFonts w:ascii="Arial" w:hAnsi="Arial" w:cs="Arial"/>
        </w:rPr>
        <w:t xml:space="preserve">odvádění odpadních vod, které jsou součástí smluvního vztahu, je odběratel povinen nahlásit do 7 kalendářních dnů veškeré změny týkající se odběrného místa. Reklamace z důvodu nenahlášení změny odběratele je bezpředmětná. Do doby ukončení odběru nebo převedení odběru na jiného odběratele odpovídá za všechny vzniklé závazky původní odběratel. </w:t>
      </w:r>
    </w:p>
    <w:p w:rsidR="00C24F5D" w:rsidRPr="00BE7ACA" w:rsidRDefault="00FD04F0">
      <w:pPr>
        <w:spacing w:after="71" w:line="259" w:lineRule="auto"/>
        <w:ind w:left="0" w:right="0" w:firstLine="0"/>
        <w:jc w:val="left"/>
        <w:rPr>
          <w:rFonts w:ascii="Arial" w:hAnsi="Arial" w:cs="Arial"/>
        </w:rPr>
      </w:pPr>
      <w:r w:rsidRPr="00BE7ACA">
        <w:rPr>
          <w:rFonts w:ascii="Arial" w:hAnsi="Arial" w:cs="Arial"/>
        </w:rPr>
        <w:t xml:space="preserve"> </w:t>
      </w:r>
    </w:p>
    <w:p w:rsidR="00C24F5D" w:rsidRPr="00BE7ACA" w:rsidRDefault="00FD04F0">
      <w:pPr>
        <w:pStyle w:val="Nadpis2"/>
        <w:ind w:left="365" w:right="357"/>
        <w:rPr>
          <w:rFonts w:ascii="Arial" w:hAnsi="Arial" w:cs="Arial"/>
        </w:rPr>
      </w:pPr>
      <w:r w:rsidRPr="00BE7ACA">
        <w:rPr>
          <w:rFonts w:ascii="Arial" w:hAnsi="Arial" w:cs="Arial"/>
        </w:rPr>
        <w:t xml:space="preserve">V. Nároky vyplývající z odpovědnosti za vady </w:t>
      </w:r>
    </w:p>
    <w:p w:rsidR="00C24F5D" w:rsidRPr="00BE7ACA" w:rsidRDefault="00FD04F0">
      <w:pPr>
        <w:spacing w:after="24" w:line="259" w:lineRule="auto"/>
        <w:ind w:left="0" w:right="0" w:firstLine="0"/>
        <w:jc w:val="left"/>
        <w:rPr>
          <w:rFonts w:ascii="Arial" w:hAnsi="Arial" w:cs="Arial"/>
        </w:rPr>
      </w:pPr>
      <w:r w:rsidRPr="00BE7ACA">
        <w:rPr>
          <w:rFonts w:ascii="Arial" w:hAnsi="Arial" w:cs="Arial"/>
        </w:rPr>
        <w:t xml:space="preserve"> </w:t>
      </w:r>
    </w:p>
    <w:p w:rsidR="00C24F5D" w:rsidRPr="00BE7ACA" w:rsidRDefault="00FD04F0" w:rsidP="00F43B52">
      <w:pPr>
        <w:numPr>
          <w:ilvl w:val="0"/>
          <w:numId w:val="7"/>
        </w:numPr>
        <w:ind w:right="0" w:hanging="360"/>
        <w:rPr>
          <w:rFonts w:ascii="Arial" w:hAnsi="Arial" w:cs="Arial"/>
        </w:rPr>
      </w:pPr>
      <w:r w:rsidRPr="00BE7ACA">
        <w:rPr>
          <w:rFonts w:ascii="Arial" w:hAnsi="Arial" w:cs="Arial"/>
        </w:rPr>
        <w:t xml:space="preserve">V případě </w:t>
      </w:r>
      <w:r w:rsidR="00F43B52" w:rsidRPr="00BE7ACA">
        <w:rPr>
          <w:rFonts w:ascii="Arial" w:hAnsi="Arial" w:cs="Arial"/>
        </w:rPr>
        <w:t xml:space="preserve">oprávněné reklamace množství odvedené odpadní vody bude postupováno podle § 19 zákona č. 274/2001 Sb., o vodovodech a kanalizacích pro veřejnou potřebu a o změně některých zákonů, ve znění pozdějších předpisů. </w:t>
      </w:r>
    </w:p>
    <w:p w:rsidR="00C24F5D" w:rsidRPr="00BE7ACA" w:rsidRDefault="00FD04F0">
      <w:pPr>
        <w:spacing w:after="24" w:line="259" w:lineRule="auto"/>
        <w:ind w:left="0" w:right="0" w:firstLine="0"/>
        <w:jc w:val="left"/>
        <w:rPr>
          <w:rFonts w:ascii="Arial" w:hAnsi="Arial" w:cs="Arial"/>
        </w:rPr>
      </w:pPr>
      <w:r w:rsidRPr="00BE7ACA">
        <w:rPr>
          <w:rFonts w:ascii="Arial" w:hAnsi="Arial" w:cs="Arial"/>
        </w:rPr>
        <w:t xml:space="preserve"> </w:t>
      </w:r>
    </w:p>
    <w:p w:rsidR="00F43B52" w:rsidRPr="00BE7ACA" w:rsidRDefault="00FD04F0">
      <w:pPr>
        <w:numPr>
          <w:ilvl w:val="0"/>
          <w:numId w:val="7"/>
        </w:numPr>
        <w:ind w:right="0" w:hanging="360"/>
        <w:rPr>
          <w:rFonts w:ascii="Arial" w:hAnsi="Arial" w:cs="Arial"/>
        </w:rPr>
      </w:pPr>
      <w:r w:rsidRPr="00BE7ACA">
        <w:rPr>
          <w:rFonts w:ascii="Arial" w:hAnsi="Arial" w:cs="Arial"/>
        </w:rPr>
        <w:t>V ostatních případech je provozovatel povinen bez zbytečného odkladu na vlastní náklady oprávněnou reklamaci vyřešit, a to odstraněním závadného stavu.</w:t>
      </w:r>
    </w:p>
    <w:p w:rsidR="00F43B52" w:rsidRPr="00BE7ACA" w:rsidRDefault="00F43B52" w:rsidP="00F43B52">
      <w:pPr>
        <w:pStyle w:val="Odstavecseseznamem"/>
        <w:rPr>
          <w:rFonts w:ascii="Arial" w:hAnsi="Arial" w:cs="Arial"/>
          <w:b/>
        </w:rPr>
      </w:pPr>
    </w:p>
    <w:p w:rsidR="00C24F5D" w:rsidRPr="00BE7ACA" w:rsidRDefault="00F43B52">
      <w:pPr>
        <w:numPr>
          <w:ilvl w:val="0"/>
          <w:numId w:val="7"/>
        </w:numPr>
        <w:ind w:right="0" w:hanging="360"/>
        <w:rPr>
          <w:rFonts w:ascii="Arial" w:hAnsi="Arial" w:cs="Arial"/>
        </w:rPr>
      </w:pPr>
      <w:r w:rsidRPr="00BE7ACA">
        <w:rPr>
          <w:rFonts w:ascii="Arial" w:hAnsi="Arial" w:cs="Arial"/>
        </w:rPr>
        <w:t>Uplatnění nároku z odpovědnosti za vady zůstává nedotčena odpovědnost dodavatele za škody způsobení provozní činností ve smyslu občanského zákoníku.</w:t>
      </w:r>
      <w:r w:rsidR="00FD04F0" w:rsidRPr="00BE7ACA">
        <w:rPr>
          <w:rFonts w:ascii="Arial" w:hAnsi="Arial" w:cs="Arial"/>
          <w:b/>
        </w:rPr>
        <w:t xml:space="preserve"> </w:t>
      </w:r>
    </w:p>
    <w:p w:rsidR="00C24F5D" w:rsidRPr="00BE7ACA" w:rsidRDefault="00FD04F0" w:rsidP="001C2446">
      <w:pPr>
        <w:spacing w:after="0" w:line="259" w:lineRule="auto"/>
        <w:ind w:left="708" w:right="0" w:firstLine="0"/>
        <w:jc w:val="left"/>
        <w:rPr>
          <w:rFonts w:ascii="Arial" w:hAnsi="Arial" w:cs="Arial"/>
        </w:rPr>
      </w:pPr>
      <w:r w:rsidRPr="00BE7ACA">
        <w:rPr>
          <w:rFonts w:ascii="Arial" w:hAnsi="Arial" w:cs="Arial"/>
          <w:b/>
        </w:rPr>
        <w:t xml:space="preserve"> </w:t>
      </w:r>
    </w:p>
    <w:p w:rsidR="00C24F5D" w:rsidRPr="00BE7ACA" w:rsidRDefault="00FD04F0">
      <w:pPr>
        <w:pStyle w:val="Nadpis2"/>
        <w:ind w:left="365" w:right="0"/>
        <w:rPr>
          <w:rFonts w:ascii="Arial" w:hAnsi="Arial" w:cs="Arial"/>
        </w:rPr>
      </w:pPr>
      <w:r w:rsidRPr="00BE7ACA">
        <w:rPr>
          <w:rFonts w:ascii="Arial" w:hAnsi="Arial" w:cs="Arial"/>
        </w:rPr>
        <w:t xml:space="preserve">VI. Mimosoudní řešení spotřebitelských sporů </w:t>
      </w:r>
    </w:p>
    <w:p w:rsidR="00C24F5D" w:rsidRPr="00BE7ACA" w:rsidRDefault="00FD04F0">
      <w:pPr>
        <w:spacing w:after="12" w:line="259" w:lineRule="auto"/>
        <w:ind w:left="0" w:right="0" w:firstLine="0"/>
        <w:jc w:val="left"/>
        <w:rPr>
          <w:rFonts w:ascii="Arial" w:hAnsi="Arial" w:cs="Arial"/>
        </w:rPr>
      </w:pPr>
      <w:r w:rsidRPr="00BE7ACA">
        <w:rPr>
          <w:rFonts w:ascii="Arial" w:hAnsi="Arial" w:cs="Arial"/>
          <w:b/>
        </w:rPr>
        <w:t xml:space="preserve"> </w:t>
      </w:r>
    </w:p>
    <w:p w:rsidR="00C24F5D" w:rsidRPr="00BE7ACA" w:rsidRDefault="00FD04F0">
      <w:pPr>
        <w:ind w:left="-5" w:right="0"/>
        <w:rPr>
          <w:rFonts w:ascii="Arial" w:hAnsi="Arial" w:cs="Arial"/>
        </w:rPr>
      </w:pPr>
      <w:r w:rsidRPr="00BE7ACA">
        <w:rPr>
          <w:rFonts w:ascii="Arial" w:hAnsi="Arial" w:cs="Arial"/>
        </w:rPr>
        <w:t xml:space="preserve">Pokud odběratel, který je spotřebitelem dle zákona č. 634/1992 Sb., o ochraně spotřebitele, ve znění pozdějších předpisů, nesouhlasí s výsledkem vyřízení reklamace u provozovatele, je oprávněn obrátit se na Českou obchodní inspekci (ČOI), jako na subjekt mimosoudního řešení spotřebitelských sporů. </w:t>
      </w:r>
      <w:r w:rsidR="001C2446" w:rsidRPr="00BE7ACA">
        <w:rPr>
          <w:rFonts w:ascii="Arial" w:hAnsi="Arial" w:cs="Arial"/>
        </w:rPr>
        <w:t xml:space="preserve">Takový návrh může odběratel podat nejpozději do 1 roku ode dne, kdy uplatnil své právo, které je předmětem sporu. </w:t>
      </w:r>
      <w:r w:rsidRPr="00BE7ACA">
        <w:rPr>
          <w:rFonts w:ascii="Arial" w:hAnsi="Arial" w:cs="Arial"/>
        </w:rPr>
        <w:t xml:space="preserve"> </w:t>
      </w:r>
    </w:p>
    <w:p w:rsidR="00C24F5D" w:rsidRPr="00BE7ACA" w:rsidRDefault="00FD04F0">
      <w:pPr>
        <w:spacing w:after="13" w:line="259" w:lineRule="auto"/>
        <w:ind w:left="0" w:right="0" w:firstLine="0"/>
        <w:jc w:val="left"/>
        <w:rPr>
          <w:rFonts w:ascii="Arial" w:hAnsi="Arial" w:cs="Arial"/>
        </w:rPr>
      </w:pPr>
      <w:r w:rsidRPr="00BE7ACA">
        <w:rPr>
          <w:rFonts w:ascii="Arial" w:hAnsi="Arial" w:cs="Arial"/>
        </w:rPr>
        <w:t xml:space="preserve"> </w:t>
      </w:r>
    </w:p>
    <w:p w:rsidR="00C24F5D" w:rsidRPr="00BE7ACA" w:rsidRDefault="00FD04F0">
      <w:pPr>
        <w:ind w:left="-5" w:right="0"/>
        <w:rPr>
          <w:rFonts w:ascii="Arial" w:hAnsi="Arial" w:cs="Arial"/>
        </w:rPr>
      </w:pPr>
      <w:r w:rsidRPr="00BE7ACA">
        <w:rPr>
          <w:rFonts w:ascii="Arial" w:hAnsi="Arial" w:cs="Arial"/>
        </w:rPr>
        <w:t xml:space="preserve">Informace lze získat na webových stránkách ČOI:  </w:t>
      </w:r>
      <w:hyperlink r:id="rId10">
        <w:r w:rsidRPr="00BE7ACA">
          <w:rPr>
            <w:rFonts w:ascii="Arial" w:hAnsi="Arial" w:cs="Arial"/>
            <w:color w:val="0000FF"/>
            <w:u w:val="single" w:color="0000FF"/>
          </w:rPr>
          <w:t>www.coi.cz</w:t>
        </w:r>
      </w:hyperlink>
      <w:hyperlink r:id="rId11">
        <w:r w:rsidRPr="00BE7ACA">
          <w:rPr>
            <w:rFonts w:ascii="Arial" w:hAnsi="Arial" w:cs="Arial"/>
          </w:rPr>
          <w:t xml:space="preserve"> </w:t>
        </w:r>
      </w:hyperlink>
    </w:p>
    <w:p w:rsidR="00C24F5D" w:rsidRPr="00BE7ACA" w:rsidRDefault="00FD04F0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  <w:r w:rsidRPr="00BE7ACA">
        <w:rPr>
          <w:rFonts w:ascii="Arial" w:hAnsi="Arial" w:cs="Arial"/>
        </w:rPr>
        <w:t xml:space="preserve"> </w:t>
      </w:r>
    </w:p>
    <w:p w:rsidR="00C24F5D" w:rsidRPr="00BE7ACA" w:rsidRDefault="00FD04F0">
      <w:pPr>
        <w:tabs>
          <w:tab w:val="center" w:pos="3342"/>
          <w:tab w:val="center" w:pos="5665"/>
          <w:tab w:val="center" w:pos="6373"/>
          <w:tab w:val="center" w:pos="7081"/>
          <w:tab w:val="center" w:pos="7790"/>
          <w:tab w:val="center" w:pos="8498"/>
        </w:tabs>
        <w:ind w:left="-15" w:right="0" w:firstLine="0"/>
        <w:jc w:val="left"/>
        <w:rPr>
          <w:rFonts w:ascii="Arial" w:hAnsi="Arial" w:cs="Arial"/>
        </w:rPr>
      </w:pPr>
      <w:r w:rsidRPr="00BE7ACA">
        <w:rPr>
          <w:rFonts w:ascii="Arial" w:hAnsi="Arial" w:cs="Arial"/>
        </w:rPr>
        <w:t xml:space="preserve">nebo na adrese:  </w:t>
      </w:r>
      <w:r w:rsidRPr="00BE7ACA">
        <w:rPr>
          <w:rFonts w:ascii="Arial" w:hAnsi="Arial" w:cs="Arial"/>
        </w:rPr>
        <w:tab/>
        <w:t xml:space="preserve">Česká obchodní inspekce            </w:t>
      </w:r>
      <w:r w:rsidRPr="00BE7ACA">
        <w:rPr>
          <w:rFonts w:ascii="Arial" w:hAnsi="Arial" w:cs="Arial"/>
        </w:rPr>
        <w:tab/>
        <w:t xml:space="preserve"> </w:t>
      </w:r>
      <w:r w:rsidRPr="00BE7ACA">
        <w:rPr>
          <w:rFonts w:ascii="Arial" w:hAnsi="Arial" w:cs="Arial"/>
        </w:rPr>
        <w:tab/>
        <w:t xml:space="preserve"> </w:t>
      </w:r>
      <w:r w:rsidRPr="00BE7ACA">
        <w:rPr>
          <w:rFonts w:ascii="Arial" w:hAnsi="Arial" w:cs="Arial"/>
        </w:rPr>
        <w:tab/>
        <w:t xml:space="preserve"> </w:t>
      </w:r>
      <w:r w:rsidRPr="00BE7ACA">
        <w:rPr>
          <w:rFonts w:ascii="Arial" w:hAnsi="Arial" w:cs="Arial"/>
        </w:rPr>
        <w:tab/>
        <w:t xml:space="preserve"> </w:t>
      </w:r>
      <w:r w:rsidRPr="00BE7ACA">
        <w:rPr>
          <w:rFonts w:ascii="Arial" w:hAnsi="Arial" w:cs="Arial"/>
        </w:rPr>
        <w:tab/>
        <w:t xml:space="preserve"> </w:t>
      </w:r>
    </w:p>
    <w:p w:rsidR="00C24F5D" w:rsidRPr="00BE7ACA" w:rsidRDefault="00FD04F0">
      <w:pPr>
        <w:tabs>
          <w:tab w:val="center" w:pos="708"/>
          <w:tab w:val="center" w:pos="1416"/>
          <w:tab w:val="center" w:pos="4619"/>
        </w:tabs>
        <w:ind w:left="-15" w:right="0" w:firstLine="0"/>
        <w:jc w:val="left"/>
        <w:rPr>
          <w:rFonts w:ascii="Arial" w:hAnsi="Arial" w:cs="Arial"/>
        </w:rPr>
      </w:pPr>
      <w:r w:rsidRPr="00BE7ACA">
        <w:rPr>
          <w:rFonts w:ascii="Arial" w:hAnsi="Arial" w:cs="Arial"/>
        </w:rPr>
        <w:t xml:space="preserve"> </w:t>
      </w:r>
      <w:r w:rsidRPr="00BE7ACA">
        <w:rPr>
          <w:rFonts w:ascii="Arial" w:hAnsi="Arial" w:cs="Arial"/>
        </w:rPr>
        <w:tab/>
        <w:t xml:space="preserve">   </w:t>
      </w:r>
      <w:r w:rsidRPr="00BE7ACA">
        <w:rPr>
          <w:rFonts w:ascii="Arial" w:hAnsi="Arial" w:cs="Arial"/>
        </w:rPr>
        <w:tab/>
        <w:t xml:space="preserve"> </w:t>
      </w:r>
      <w:r w:rsidRPr="00BE7ACA">
        <w:rPr>
          <w:rFonts w:ascii="Arial" w:hAnsi="Arial" w:cs="Arial"/>
        </w:rPr>
        <w:tab/>
        <w:t xml:space="preserve">Inspektorát pro Moravskoslezský a Olomoucký kraj </w:t>
      </w:r>
    </w:p>
    <w:p w:rsidR="00C24F5D" w:rsidRPr="00BE7ACA" w:rsidRDefault="00FD04F0">
      <w:pPr>
        <w:tabs>
          <w:tab w:val="center" w:pos="1416"/>
          <w:tab w:val="center" w:pos="2922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90"/>
          <w:tab w:val="center" w:pos="8498"/>
        </w:tabs>
        <w:ind w:left="-15" w:right="0" w:firstLine="0"/>
        <w:jc w:val="left"/>
        <w:rPr>
          <w:rFonts w:ascii="Arial" w:hAnsi="Arial" w:cs="Arial"/>
        </w:rPr>
      </w:pPr>
      <w:r w:rsidRPr="00BE7ACA">
        <w:rPr>
          <w:rFonts w:ascii="Arial" w:hAnsi="Arial" w:cs="Arial"/>
        </w:rPr>
        <w:t xml:space="preserve">              </w:t>
      </w:r>
      <w:r w:rsidRPr="00BE7ACA">
        <w:rPr>
          <w:rFonts w:ascii="Arial" w:hAnsi="Arial" w:cs="Arial"/>
        </w:rPr>
        <w:tab/>
        <w:t xml:space="preserve"> </w:t>
      </w:r>
      <w:r w:rsidRPr="00BE7ACA">
        <w:rPr>
          <w:rFonts w:ascii="Arial" w:hAnsi="Arial" w:cs="Arial"/>
        </w:rPr>
        <w:tab/>
        <w:t xml:space="preserve">Provozní 5491/1 </w:t>
      </w:r>
      <w:r w:rsidRPr="00BE7ACA">
        <w:rPr>
          <w:rFonts w:ascii="Arial" w:hAnsi="Arial" w:cs="Arial"/>
        </w:rPr>
        <w:tab/>
        <w:t xml:space="preserve"> </w:t>
      </w:r>
      <w:r w:rsidRPr="00BE7ACA">
        <w:rPr>
          <w:rFonts w:ascii="Arial" w:hAnsi="Arial" w:cs="Arial"/>
        </w:rPr>
        <w:tab/>
        <w:t xml:space="preserve"> </w:t>
      </w:r>
      <w:r w:rsidRPr="00BE7ACA">
        <w:rPr>
          <w:rFonts w:ascii="Arial" w:hAnsi="Arial" w:cs="Arial"/>
        </w:rPr>
        <w:tab/>
        <w:t xml:space="preserve"> </w:t>
      </w:r>
      <w:r w:rsidRPr="00BE7ACA">
        <w:rPr>
          <w:rFonts w:ascii="Arial" w:hAnsi="Arial" w:cs="Arial"/>
        </w:rPr>
        <w:tab/>
        <w:t xml:space="preserve"> </w:t>
      </w:r>
      <w:r w:rsidRPr="00BE7ACA">
        <w:rPr>
          <w:rFonts w:ascii="Arial" w:hAnsi="Arial" w:cs="Arial"/>
        </w:rPr>
        <w:tab/>
        <w:t xml:space="preserve"> </w:t>
      </w:r>
      <w:r w:rsidRPr="00BE7ACA">
        <w:rPr>
          <w:rFonts w:ascii="Arial" w:hAnsi="Arial" w:cs="Arial"/>
        </w:rPr>
        <w:tab/>
        <w:t xml:space="preserve"> </w:t>
      </w:r>
      <w:r w:rsidRPr="00BE7ACA">
        <w:rPr>
          <w:rFonts w:ascii="Arial" w:hAnsi="Arial" w:cs="Arial"/>
        </w:rPr>
        <w:tab/>
        <w:t xml:space="preserve"> </w:t>
      </w:r>
    </w:p>
    <w:p w:rsidR="001C2446" w:rsidRPr="00BE7ACA" w:rsidRDefault="00FD04F0">
      <w:pPr>
        <w:tabs>
          <w:tab w:val="center" w:pos="708"/>
          <w:tab w:val="center" w:pos="1416"/>
          <w:tab w:val="center" w:pos="3443"/>
          <w:tab w:val="center" w:pos="5665"/>
        </w:tabs>
        <w:ind w:left="-15" w:right="0" w:firstLine="0"/>
        <w:jc w:val="left"/>
        <w:rPr>
          <w:rFonts w:ascii="Arial" w:hAnsi="Arial" w:cs="Arial"/>
        </w:rPr>
      </w:pPr>
      <w:r w:rsidRPr="00BE7ACA">
        <w:rPr>
          <w:rFonts w:ascii="Arial" w:hAnsi="Arial" w:cs="Arial"/>
        </w:rPr>
        <w:t xml:space="preserve"> </w:t>
      </w:r>
      <w:r w:rsidRPr="00BE7ACA">
        <w:rPr>
          <w:rFonts w:ascii="Arial" w:hAnsi="Arial" w:cs="Arial"/>
        </w:rPr>
        <w:tab/>
        <w:t xml:space="preserve"> </w:t>
      </w:r>
      <w:r w:rsidRPr="00BE7ACA">
        <w:rPr>
          <w:rFonts w:ascii="Arial" w:hAnsi="Arial" w:cs="Arial"/>
        </w:rPr>
        <w:tab/>
        <w:t xml:space="preserve"> </w:t>
      </w:r>
      <w:r w:rsidRPr="00BE7ACA">
        <w:rPr>
          <w:rFonts w:ascii="Arial" w:hAnsi="Arial" w:cs="Arial"/>
        </w:rPr>
        <w:tab/>
        <w:t xml:space="preserve">722 00 Ostrava - Třebovice  </w:t>
      </w:r>
      <w:r w:rsidRPr="00BE7ACA">
        <w:rPr>
          <w:rFonts w:ascii="Arial" w:hAnsi="Arial" w:cs="Arial"/>
        </w:rPr>
        <w:tab/>
      </w:r>
    </w:p>
    <w:p w:rsidR="00103524" w:rsidRDefault="00FD04F0" w:rsidP="00103524">
      <w:pPr>
        <w:tabs>
          <w:tab w:val="center" w:pos="708"/>
          <w:tab w:val="center" w:pos="1416"/>
          <w:tab w:val="center" w:pos="3443"/>
          <w:tab w:val="center" w:pos="5665"/>
        </w:tabs>
        <w:ind w:left="-15" w:right="0" w:firstLine="0"/>
        <w:jc w:val="left"/>
        <w:rPr>
          <w:rFonts w:ascii="Arial" w:hAnsi="Arial" w:cs="Arial"/>
        </w:rPr>
      </w:pPr>
      <w:r w:rsidRPr="00BE7ACA">
        <w:rPr>
          <w:rFonts w:ascii="Arial" w:hAnsi="Arial" w:cs="Arial"/>
        </w:rPr>
        <w:lastRenderedPageBreak/>
        <w:t xml:space="preserve"> </w:t>
      </w:r>
      <w:bookmarkStart w:id="0" w:name="_GoBack"/>
      <w:bookmarkEnd w:id="0"/>
      <w:r w:rsidRPr="00BE7ACA">
        <w:rPr>
          <w:rFonts w:ascii="Arial" w:hAnsi="Arial" w:cs="Arial"/>
        </w:rPr>
        <w:t xml:space="preserve"> </w:t>
      </w:r>
    </w:p>
    <w:p w:rsidR="001C2446" w:rsidRPr="00BE7ACA" w:rsidRDefault="001C2446" w:rsidP="001C2446">
      <w:pPr>
        <w:pStyle w:val="Nadpis2"/>
        <w:ind w:left="365" w:right="0"/>
        <w:rPr>
          <w:rFonts w:ascii="Arial" w:hAnsi="Arial" w:cs="Arial"/>
        </w:rPr>
      </w:pPr>
      <w:r w:rsidRPr="00BE7ACA">
        <w:rPr>
          <w:rFonts w:ascii="Arial" w:hAnsi="Arial" w:cs="Arial"/>
        </w:rPr>
        <w:t>VII. Závěrečná ustanovení</w:t>
      </w:r>
    </w:p>
    <w:p w:rsidR="00C24F5D" w:rsidRPr="00BE7ACA" w:rsidRDefault="00C24F5D">
      <w:pPr>
        <w:spacing w:after="21" w:line="259" w:lineRule="auto"/>
        <w:ind w:left="0" w:right="0" w:firstLine="0"/>
        <w:jc w:val="left"/>
        <w:rPr>
          <w:rFonts w:ascii="Arial" w:hAnsi="Arial" w:cs="Arial"/>
        </w:rPr>
      </w:pPr>
    </w:p>
    <w:p w:rsidR="00A77EE6" w:rsidRPr="00BE7ACA" w:rsidRDefault="00A77EE6" w:rsidP="00A77EE6">
      <w:pPr>
        <w:pStyle w:val="Odstavecseseznamem"/>
        <w:numPr>
          <w:ilvl w:val="0"/>
          <w:numId w:val="9"/>
        </w:numPr>
        <w:ind w:right="0"/>
        <w:rPr>
          <w:rFonts w:ascii="Arial" w:hAnsi="Arial" w:cs="Arial"/>
        </w:rPr>
      </w:pPr>
      <w:r w:rsidRPr="00BE7ACA">
        <w:rPr>
          <w:rFonts w:ascii="Arial" w:hAnsi="Arial" w:cs="Arial"/>
        </w:rPr>
        <w:t>Reklamační ř</w:t>
      </w:r>
      <w:r w:rsidR="00255ACD" w:rsidRPr="00BE7ACA">
        <w:rPr>
          <w:rFonts w:ascii="Arial" w:hAnsi="Arial" w:cs="Arial"/>
        </w:rPr>
        <w:t xml:space="preserve">ád byl schválen </w:t>
      </w:r>
      <w:r w:rsidR="00103524">
        <w:rPr>
          <w:rFonts w:ascii="Arial" w:hAnsi="Arial" w:cs="Arial"/>
        </w:rPr>
        <w:t>usnesením</w:t>
      </w:r>
      <w:r w:rsidR="00255ACD" w:rsidRPr="00BE7ACA">
        <w:rPr>
          <w:rFonts w:ascii="Arial" w:hAnsi="Arial" w:cs="Arial"/>
        </w:rPr>
        <w:t xml:space="preserve"> </w:t>
      </w:r>
      <w:r w:rsidR="00103524">
        <w:rPr>
          <w:rFonts w:ascii="Arial" w:hAnsi="Arial" w:cs="Arial"/>
        </w:rPr>
        <w:t>Z</w:t>
      </w:r>
      <w:r w:rsidR="00255ACD" w:rsidRPr="00BE7ACA">
        <w:rPr>
          <w:rFonts w:ascii="Arial" w:hAnsi="Arial" w:cs="Arial"/>
        </w:rPr>
        <w:t>astupitelstva</w:t>
      </w:r>
      <w:r w:rsidRPr="00BE7ACA">
        <w:rPr>
          <w:rFonts w:ascii="Arial" w:hAnsi="Arial" w:cs="Arial"/>
        </w:rPr>
        <w:t xml:space="preserve"> obce</w:t>
      </w:r>
      <w:r w:rsidR="00103524">
        <w:rPr>
          <w:rFonts w:ascii="Arial" w:hAnsi="Arial" w:cs="Arial"/>
        </w:rPr>
        <w:t xml:space="preserve"> Nové Sedlice</w:t>
      </w:r>
      <w:r w:rsidRPr="00BE7ACA">
        <w:rPr>
          <w:rFonts w:ascii="Arial" w:hAnsi="Arial" w:cs="Arial"/>
        </w:rPr>
        <w:t xml:space="preserve"> číslo </w:t>
      </w:r>
      <w:r w:rsidR="00BE7ACA">
        <w:rPr>
          <w:rFonts w:ascii="Arial" w:hAnsi="Arial" w:cs="Arial"/>
        </w:rPr>
        <w:t>55.05</w:t>
      </w:r>
      <w:r w:rsidR="00F43B52" w:rsidRPr="00BE7ACA">
        <w:rPr>
          <w:rFonts w:ascii="Arial" w:hAnsi="Arial" w:cs="Arial"/>
        </w:rPr>
        <w:t>.</w:t>
      </w:r>
      <w:r w:rsidR="00BE7ACA">
        <w:rPr>
          <w:rFonts w:ascii="Arial" w:hAnsi="Arial" w:cs="Arial"/>
        </w:rPr>
        <w:t xml:space="preserve"> </w:t>
      </w:r>
      <w:r w:rsidRPr="00BE7ACA">
        <w:rPr>
          <w:rFonts w:ascii="Arial" w:hAnsi="Arial" w:cs="Arial"/>
        </w:rPr>
        <w:t>ze dne</w:t>
      </w:r>
      <w:r w:rsidR="00103524">
        <w:rPr>
          <w:rFonts w:ascii="Arial" w:hAnsi="Arial" w:cs="Arial"/>
        </w:rPr>
        <w:t xml:space="preserve"> 6. 11. 2019.</w:t>
      </w:r>
    </w:p>
    <w:p w:rsidR="001C2446" w:rsidRPr="00BE7ACA" w:rsidRDefault="001C2446" w:rsidP="00A77EE6">
      <w:pPr>
        <w:pStyle w:val="Odstavecseseznamem"/>
        <w:numPr>
          <w:ilvl w:val="0"/>
          <w:numId w:val="9"/>
        </w:numPr>
        <w:ind w:right="0"/>
        <w:rPr>
          <w:rFonts w:ascii="Arial" w:hAnsi="Arial" w:cs="Arial"/>
        </w:rPr>
      </w:pPr>
      <w:r w:rsidRPr="00BE7ACA">
        <w:rPr>
          <w:rFonts w:ascii="Arial" w:hAnsi="Arial" w:cs="Arial"/>
        </w:rPr>
        <w:t xml:space="preserve">Tento reklamační </w:t>
      </w:r>
      <w:r w:rsidR="00F43B52" w:rsidRPr="00BE7ACA">
        <w:rPr>
          <w:rFonts w:ascii="Arial" w:hAnsi="Arial" w:cs="Arial"/>
        </w:rPr>
        <w:t xml:space="preserve">řád je platný ode dne </w:t>
      </w:r>
      <w:r w:rsidR="00103524">
        <w:rPr>
          <w:rFonts w:ascii="Arial" w:hAnsi="Arial" w:cs="Arial"/>
        </w:rPr>
        <w:t>1. 12. 2019</w:t>
      </w:r>
    </w:p>
    <w:p w:rsidR="001C2446" w:rsidRPr="00BE7ACA" w:rsidRDefault="001C2446">
      <w:pPr>
        <w:tabs>
          <w:tab w:val="center" w:pos="6615"/>
          <w:tab w:val="right" w:pos="9623"/>
        </w:tabs>
        <w:spacing w:after="0" w:line="259" w:lineRule="auto"/>
        <w:ind w:left="0" w:right="-11" w:firstLine="0"/>
        <w:jc w:val="left"/>
        <w:rPr>
          <w:rFonts w:ascii="Arial" w:eastAsia="Calibri" w:hAnsi="Arial" w:cs="Arial"/>
          <w:sz w:val="22"/>
        </w:rPr>
      </w:pPr>
    </w:p>
    <w:p w:rsidR="001C2446" w:rsidRDefault="001C2446">
      <w:pPr>
        <w:tabs>
          <w:tab w:val="center" w:pos="6615"/>
          <w:tab w:val="right" w:pos="9623"/>
        </w:tabs>
        <w:spacing w:after="0" w:line="259" w:lineRule="auto"/>
        <w:ind w:left="0" w:right="-11" w:firstLine="0"/>
        <w:jc w:val="left"/>
        <w:rPr>
          <w:rFonts w:ascii="Arial" w:eastAsia="Calibri" w:hAnsi="Arial" w:cs="Arial"/>
          <w:sz w:val="22"/>
        </w:rPr>
      </w:pPr>
    </w:p>
    <w:p w:rsidR="00103524" w:rsidRDefault="00103524">
      <w:pPr>
        <w:tabs>
          <w:tab w:val="center" w:pos="6615"/>
          <w:tab w:val="right" w:pos="9623"/>
        </w:tabs>
        <w:spacing w:after="0" w:line="259" w:lineRule="auto"/>
        <w:ind w:left="0" w:right="-11" w:firstLine="0"/>
        <w:jc w:val="left"/>
        <w:rPr>
          <w:rFonts w:ascii="Arial" w:eastAsia="Calibri" w:hAnsi="Arial" w:cs="Arial"/>
          <w:sz w:val="22"/>
        </w:rPr>
      </w:pPr>
    </w:p>
    <w:p w:rsidR="00103524" w:rsidRDefault="00103524">
      <w:pPr>
        <w:tabs>
          <w:tab w:val="center" w:pos="6615"/>
          <w:tab w:val="right" w:pos="9623"/>
        </w:tabs>
        <w:spacing w:after="0" w:line="259" w:lineRule="auto"/>
        <w:ind w:left="0" w:right="-11" w:firstLine="0"/>
        <w:jc w:val="left"/>
        <w:rPr>
          <w:rFonts w:ascii="Arial" w:eastAsia="Calibri" w:hAnsi="Arial" w:cs="Arial"/>
          <w:sz w:val="22"/>
        </w:rPr>
      </w:pPr>
    </w:p>
    <w:p w:rsidR="00103524" w:rsidRDefault="00103524">
      <w:pPr>
        <w:tabs>
          <w:tab w:val="center" w:pos="6615"/>
          <w:tab w:val="right" w:pos="9623"/>
        </w:tabs>
        <w:spacing w:after="0" w:line="259" w:lineRule="auto"/>
        <w:ind w:left="0" w:right="-11" w:firstLine="0"/>
        <w:jc w:val="left"/>
        <w:rPr>
          <w:rFonts w:ascii="Arial" w:eastAsia="Calibri" w:hAnsi="Arial" w:cs="Arial"/>
          <w:sz w:val="22"/>
        </w:rPr>
      </w:pPr>
    </w:p>
    <w:p w:rsidR="00103524" w:rsidRPr="00BE7ACA" w:rsidRDefault="00103524">
      <w:pPr>
        <w:tabs>
          <w:tab w:val="center" w:pos="6615"/>
          <w:tab w:val="right" w:pos="9623"/>
        </w:tabs>
        <w:spacing w:after="0" w:line="259" w:lineRule="auto"/>
        <w:ind w:left="0" w:right="-11" w:firstLine="0"/>
        <w:jc w:val="left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ab/>
        <w:t>…………………………………..</w:t>
      </w:r>
    </w:p>
    <w:p w:rsidR="00C24F5D" w:rsidRPr="00BE7ACA" w:rsidRDefault="00103524" w:rsidP="001C2446">
      <w:pPr>
        <w:tabs>
          <w:tab w:val="center" w:pos="6615"/>
          <w:tab w:val="right" w:pos="9623"/>
        </w:tabs>
        <w:spacing w:after="0" w:line="259" w:lineRule="auto"/>
        <w:ind w:left="0" w:right="-11"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55ACD" w:rsidRPr="00BE7ACA">
        <w:rPr>
          <w:rFonts w:ascii="Arial" w:hAnsi="Arial" w:cs="Arial"/>
        </w:rPr>
        <w:t>Zuzana Rohovská</w:t>
      </w:r>
    </w:p>
    <w:p w:rsidR="00C24F5D" w:rsidRPr="00BE7ACA" w:rsidRDefault="00103524" w:rsidP="00586D59">
      <w:pPr>
        <w:tabs>
          <w:tab w:val="center" w:pos="1903"/>
          <w:tab w:val="center" w:pos="2612"/>
          <w:tab w:val="center" w:pos="3320"/>
          <w:tab w:val="center" w:pos="4028"/>
          <w:tab w:val="center" w:pos="4736"/>
          <w:tab w:val="center" w:pos="5444"/>
          <w:tab w:val="center" w:pos="6152"/>
          <w:tab w:val="center" w:pos="6860"/>
          <w:tab w:val="right" w:pos="9623"/>
        </w:tabs>
        <w:spacing w:after="0" w:line="259" w:lineRule="auto"/>
        <w:ind w:left="0" w:right="-11"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 w:rsidR="00603B54" w:rsidRPr="00BE7ACA">
        <w:rPr>
          <w:rFonts w:ascii="Arial" w:hAnsi="Arial" w:cs="Arial"/>
        </w:rPr>
        <w:t>starost</w:t>
      </w:r>
      <w:r w:rsidR="00255ACD" w:rsidRPr="00BE7ACA">
        <w:rPr>
          <w:rFonts w:ascii="Arial" w:hAnsi="Arial" w:cs="Arial"/>
        </w:rPr>
        <w:t>k</w:t>
      </w:r>
      <w:r w:rsidR="00603B54" w:rsidRPr="00BE7ACA">
        <w:rPr>
          <w:rFonts w:ascii="Arial" w:hAnsi="Arial" w:cs="Arial"/>
        </w:rPr>
        <w:t>a obce</w:t>
      </w:r>
    </w:p>
    <w:sectPr w:rsidR="00C24F5D" w:rsidRPr="00BE7ACA" w:rsidSect="00603B54">
      <w:footerReference w:type="default" r:id="rId12"/>
      <w:pgSz w:w="11906" w:h="16838"/>
      <w:pgMar w:top="902" w:right="1274" w:bottom="100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A67" w:rsidRDefault="00263A67" w:rsidP="00103524">
      <w:pPr>
        <w:spacing w:after="0" w:line="240" w:lineRule="auto"/>
      </w:pPr>
      <w:r>
        <w:separator/>
      </w:r>
    </w:p>
  </w:endnote>
  <w:endnote w:type="continuationSeparator" w:id="0">
    <w:p w:rsidR="00263A67" w:rsidRDefault="00263A67" w:rsidP="0010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339668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103524" w:rsidRPr="00103524" w:rsidRDefault="00103524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103524">
          <w:rPr>
            <w:rFonts w:ascii="Arial" w:hAnsi="Arial" w:cs="Arial"/>
            <w:sz w:val="18"/>
            <w:szCs w:val="18"/>
          </w:rPr>
          <w:fldChar w:fldCharType="begin"/>
        </w:r>
        <w:r w:rsidRPr="00103524">
          <w:rPr>
            <w:rFonts w:ascii="Arial" w:hAnsi="Arial" w:cs="Arial"/>
            <w:sz w:val="18"/>
            <w:szCs w:val="18"/>
          </w:rPr>
          <w:instrText>PAGE   \* MERGEFORMAT</w:instrText>
        </w:r>
        <w:r w:rsidRPr="00103524">
          <w:rPr>
            <w:rFonts w:ascii="Arial" w:hAnsi="Arial" w:cs="Arial"/>
            <w:sz w:val="18"/>
            <w:szCs w:val="18"/>
          </w:rPr>
          <w:fldChar w:fldCharType="separate"/>
        </w:r>
        <w:r w:rsidRPr="00103524">
          <w:rPr>
            <w:rFonts w:ascii="Arial" w:hAnsi="Arial" w:cs="Arial"/>
            <w:sz w:val="18"/>
            <w:szCs w:val="18"/>
          </w:rPr>
          <w:t>2</w:t>
        </w:r>
        <w:r w:rsidRPr="00103524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03524" w:rsidRDefault="001035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A67" w:rsidRDefault="00263A67" w:rsidP="00103524">
      <w:pPr>
        <w:spacing w:after="0" w:line="240" w:lineRule="auto"/>
      </w:pPr>
      <w:r>
        <w:separator/>
      </w:r>
    </w:p>
  </w:footnote>
  <w:footnote w:type="continuationSeparator" w:id="0">
    <w:p w:rsidR="00263A67" w:rsidRDefault="00263A67" w:rsidP="00103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C1948"/>
    <w:multiLevelType w:val="hybridMultilevel"/>
    <w:tmpl w:val="18ACF326"/>
    <w:lvl w:ilvl="0" w:tplc="ADF2D348">
      <w:start w:val="1"/>
      <w:numFmt w:val="lowerLetter"/>
      <w:lvlText w:val="%1)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CE5FFC">
      <w:start w:val="1"/>
      <w:numFmt w:val="bullet"/>
      <w:lvlText w:val="-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DAEFBE">
      <w:start w:val="1"/>
      <w:numFmt w:val="bullet"/>
      <w:lvlText w:val="▪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363D7E">
      <w:start w:val="1"/>
      <w:numFmt w:val="bullet"/>
      <w:lvlText w:val="•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F225EC">
      <w:start w:val="1"/>
      <w:numFmt w:val="bullet"/>
      <w:lvlText w:val="o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6A53C0">
      <w:start w:val="1"/>
      <w:numFmt w:val="bullet"/>
      <w:lvlText w:val="▪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8E4612">
      <w:start w:val="1"/>
      <w:numFmt w:val="bullet"/>
      <w:lvlText w:val="•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789CAE">
      <w:start w:val="1"/>
      <w:numFmt w:val="bullet"/>
      <w:lvlText w:val="o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F05BFC">
      <w:start w:val="1"/>
      <w:numFmt w:val="bullet"/>
      <w:lvlText w:val="▪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2A54DE"/>
    <w:multiLevelType w:val="hybridMultilevel"/>
    <w:tmpl w:val="523C2A50"/>
    <w:lvl w:ilvl="0" w:tplc="F1529EE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19B27592"/>
    <w:multiLevelType w:val="hybridMultilevel"/>
    <w:tmpl w:val="72F0E502"/>
    <w:lvl w:ilvl="0" w:tplc="F9443024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9E4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0278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68F4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3AD2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EE7B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DAFB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ECB0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72C9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013675"/>
    <w:multiLevelType w:val="hybridMultilevel"/>
    <w:tmpl w:val="BED68B48"/>
    <w:lvl w:ilvl="0" w:tplc="AEF0B4D6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8CC5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3294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A02E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2255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8AD9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1E5A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CE5D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6A5E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9A115B"/>
    <w:multiLevelType w:val="hybridMultilevel"/>
    <w:tmpl w:val="F24E1D3E"/>
    <w:lvl w:ilvl="0" w:tplc="04050011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40A00037"/>
    <w:multiLevelType w:val="hybridMultilevel"/>
    <w:tmpl w:val="B6742922"/>
    <w:lvl w:ilvl="0" w:tplc="64DA7440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FC620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D8C4F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A8826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C4C39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741B3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5CD55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DEA8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0AF5A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9A6298"/>
    <w:multiLevelType w:val="hybridMultilevel"/>
    <w:tmpl w:val="39C4963C"/>
    <w:lvl w:ilvl="0" w:tplc="E73222DC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6E5FF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F8E92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30C2E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16E03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867D8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56704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F62E5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9AFFD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0A07F0"/>
    <w:multiLevelType w:val="hybridMultilevel"/>
    <w:tmpl w:val="74CE6F10"/>
    <w:lvl w:ilvl="0" w:tplc="31365828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52E8C6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4283B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A45E8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848CD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F855E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78FD1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28C37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38F52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B751A9E"/>
    <w:multiLevelType w:val="hybridMultilevel"/>
    <w:tmpl w:val="950A0EA0"/>
    <w:lvl w:ilvl="0" w:tplc="4EBAA734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DC3E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EC60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7E82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9E97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0CCD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EE6F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1243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8EB2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8"/>
  </w:num>
  <w:num w:numId="6">
    <w:abstractNumId w:val="0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F5D"/>
    <w:rsid w:val="000D4F24"/>
    <w:rsid w:val="000F0440"/>
    <w:rsid w:val="00103524"/>
    <w:rsid w:val="001431EC"/>
    <w:rsid w:val="001471CE"/>
    <w:rsid w:val="00177790"/>
    <w:rsid w:val="001C2446"/>
    <w:rsid w:val="001C69EC"/>
    <w:rsid w:val="00212A11"/>
    <w:rsid w:val="00255ACD"/>
    <w:rsid w:val="00263A67"/>
    <w:rsid w:val="002F05B4"/>
    <w:rsid w:val="003D6CED"/>
    <w:rsid w:val="00586D59"/>
    <w:rsid w:val="005C6F64"/>
    <w:rsid w:val="00603B54"/>
    <w:rsid w:val="006606B3"/>
    <w:rsid w:val="00735B79"/>
    <w:rsid w:val="008F1F33"/>
    <w:rsid w:val="0096381B"/>
    <w:rsid w:val="00992D9F"/>
    <w:rsid w:val="00A77EE6"/>
    <w:rsid w:val="00B13FAD"/>
    <w:rsid w:val="00BE2206"/>
    <w:rsid w:val="00BE7ACA"/>
    <w:rsid w:val="00C24F5D"/>
    <w:rsid w:val="00D152E8"/>
    <w:rsid w:val="00D60B2A"/>
    <w:rsid w:val="00E34323"/>
    <w:rsid w:val="00F06D2F"/>
    <w:rsid w:val="00F43B52"/>
    <w:rsid w:val="00F66905"/>
    <w:rsid w:val="00FC1A79"/>
    <w:rsid w:val="00FD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17791"/>
  <w15:docId w15:val="{F19C82FC-C4FB-4E98-9B14-D892A880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4" w:line="268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7"/>
      <w:jc w:val="center"/>
      <w:outlineLvl w:val="0"/>
    </w:pPr>
    <w:rPr>
      <w:rFonts w:ascii="Garamond" w:eastAsia="Garamond" w:hAnsi="Garamond" w:cs="Garamond"/>
      <w:b/>
      <w:color w:val="000000"/>
      <w:sz w:val="4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1Char">
    <w:name w:val="Nadpis 1 Char"/>
    <w:link w:val="Nadpis1"/>
    <w:rPr>
      <w:rFonts w:ascii="Garamond" w:eastAsia="Garamond" w:hAnsi="Garamond" w:cs="Garamond"/>
      <w:b/>
      <w:color w:val="000000"/>
      <w:sz w:val="48"/>
    </w:rPr>
  </w:style>
  <w:style w:type="paragraph" w:styleId="Odstavecseseznamem">
    <w:name w:val="List Paragraph"/>
    <w:basedOn w:val="Normln"/>
    <w:uiPriority w:val="34"/>
    <w:qFormat/>
    <w:rsid w:val="00F06D2F"/>
    <w:pPr>
      <w:ind w:left="720"/>
      <w:contextualSpacing/>
    </w:pPr>
  </w:style>
  <w:style w:type="table" w:styleId="Mkatabulky">
    <w:name w:val="Table Grid"/>
    <w:basedOn w:val="Normlntabulka"/>
    <w:uiPriority w:val="39"/>
    <w:rsid w:val="005C6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C1A7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EE6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03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3524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103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3524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lni-lhot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i.cz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oi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akpr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1052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Vodovody a kanalizace Přerov, a</vt:lpstr>
    </vt:vector>
  </TitlesOfParts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Vodovody a kanalizace Přerov, a</dc:title>
  <dc:subject/>
  <dc:creator>RNDr. Ivana Matelová</dc:creator>
  <cp:keywords/>
  <cp:lastModifiedBy>Zuzana Rohovská</cp:lastModifiedBy>
  <cp:revision>3</cp:revision>
  <cp:lastPrinted>2019-09-10T09:25:00Z</cp:lastPrinted>
  <dcterms:created xsi:type="dcterms:W3CDTF">2019-11-16T17:47:00Z</dcterms:created>
  <dcterms:modified xsi:type="dcterms:W3CDTF">2019-11-16T18:02:00Z</dcterms:modified>
</cp:coreProperties>
</file>